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5364" w:rsidRPr="00185364" w:rsidRDefault="00185364" w:rsidP="005E208F">
      <w:pPr>
        <w:spacing w:after="0"/>
        <w:ind w:left="120"/>
        <w:jc w:val="center"/>
        <w:rPr>
          <w:rFonts w:ascii="Times New Roman" w:hAnsi="Times New Roman"/>
          <w:b/>
          <w:color w:val="000000"/>
          <w:sz w:val="28"/>
          <w:lang w:val="ru-RU"/>
        </w:rPr>
      </w:pPr>
      <w:r w:rsidRPr="00185364">
        <w:rPr>
          <w:rFonts w:ascii="Times New Roman" w:hAnsi="Times New Roman"/>
          <w:b/>
          <w:color w:val="000000"/>
          <w:sz w:val="28"/>
          <w:lang w:val="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633.75pt">
            <v:imagedata r:id="rId5" o:title="IMG_20240919_165827_edit_1658903715512" gain="2.5"/>
          </v:shape>
        </w:pict>
      </w:r>
    </w:p>
    <w:p w:rsidR="00185364" w:rsidRDefault="00185364" w:rsidP="005E208F">
      <w:pPr>
        <w:spacing w:after="0"/>
        <w:ind w:left="120"/>
        <w:jc w:val="center"/>
        <w:rPr>
          <w:rFonts w:ascii="Times New Roman" w:hAnsi="Times New Roman"/>
          <w:b/>
          <w:color w:val="000000"/>
          <w:sz w:val="28"/>
          <w:lang w:val="ru-RU"/>
        </w:rPr>
      </w:pPr>
    </w:p>
    <w:p w:rsidR="00185364" w:rsidRDefault="00185364" w:rsidP="005E208F">
      <w:pPr>
        <w:spacing w:after="0"/>
        <w:ind w:left="120"/>
        <w:jc w:val="center"/>
        <w:rPr>
          <w:rFonts w:ascii="Times New Roman" w:hAnsi="Times New Roman"/>
          <w:b/>
          <w:color w:val="000000"/>
          <w:sz w:val="28"/>
          <w:lang w:val="ru-RU"/>
        </w:rPr>
      </w:pPr>
    </w:p>
    <w:p w:rsidR="00185364" w:rsidRDefault="00185364" w:rsidP="005E208F">
      <w:pPr>
        <w:spacing w:after="0"/>
        <w:ind w:left="120"/>
        <w:jc w:val="center"/>
        <w:rPr>
          <w:rFonts w:ascii="Times New Roman" w:hAnsi="Times New Roman"/>
          <w:b/>
          <w:color w:val="000000"/>
          <w:sz w:val="28"/>
          <w:lang w:val="ru-RU"/>
        </w:rPr>
      </w:pPr>
    </w:p>
    <w:p w:rsidR="00607708" w:rsidRPr="000D497B" w:rsidRDefault="00607708" w:rsidP="005E208F">
      <w:pPr>
        <w:spacing w:after="0"/>
        <w:ind w:left="120"/>
        <w:jc w:val="center"/>
        <w:rPr>
          <w:lang w:val="ru-RU"/>
        </w:rPr>
      </w:pPr>
      <w:r w:rsidRPr="000D497B">
        <w:rPr>
          <w:rFonts w:ascii="Times New Roman" w:hAnsi="Times New Roman"/>
          <w:b/>
          <w:color w:val="000000"/>
          <w:sz w:val="28"/>
          <w:lang w:val="ru-RU"/>
        </w:rPr>
        <w:lastRenderedPageBreak/>
        <w:t>ПОЯСНИТЕЛЬНАЯ ЗАПИСКА</w:t>
      </w:r>
    </w:p>
    <w:p w:rsidR="00607708" w:rsidRPr="007828DF" w:rsidRDefault="00607708">
      <w:pPr>
        <w:spacing w:after="0"/>
        <w:ind w:firstLine="600"/>
        <w:jc w:val="both"/>
        <w:rPr>
          <w:lang w:val="ru-RU"/>
        </w:rPr>
      </w:pPr>
      <w:proofErr w:type="gramStart"/>
      <w:r w:rsidRPr="000D497B">
        <w:rPr>
          <w:rFonts w:ascii="Times New Roman" w:hAnsi="Times New Roman"/>
          <w:color w:val="000000"/>
          <w:sz w:val="28"/>
          <w:lang w:val="ru-RU"/>
        </w:rPr>
        <w:t>Программа по химии на уровне среднего общего образования разработана на основе Федерального закона от 29.12.2012 № 273-ФЗ «Об образовании в Российской Федерации», требований к результатам освоения федеральной образовательной программы среднего общего образования (ФОП СОО), представленных в Федеральном государственном образовательном стандарте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«Стратегии</w:t>
      </w:r>
      <w:proofErr w:type="gramEnd"/>
      <w:r w:rsidRPr="000D497B">
        <w:rPr>
          <w:rFonts w:ascii="Times New Roman" w:hAnsi="Times New Roman"/>
          <w:color w:val="000000"/>
          <w:sz w:val="28"/>
          <w:lang w:val="ru-RU"/>
        </w:rPr>
        <w:t xml:space="preserve"> развития воспитания в Российской Федерации на период до 2025 года» (Распоряжение Правительства РФ от 29.05. </w:t>
      </w:r>
      <w:r w:rsidRPr="007828DF">
        <w:rPr>
          <w:rFonts w:ascii="Times New Roman" w:hAnsi="Times New Roman"/>
          <w:color w:val="000000"/>
          <w:sz w:val="28"/>
          <w:lang w:val="ru-RU"/>
        </w:rPr>
        <w:t>2015 № 996 - р.).</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Основу подходов к разработке программы по химии, к определению общей стратегии обучения, воспитания и </w:t>
      </w:r>
      <w:proofErr w:type="gramStart"/>
      <w:r w:rsidRPr="000D497B">
        <w:rPr>
          <w:rFonts w:ascii="Times New Roman" w:hAnsi="Times New Roman"/>
          <w:color w:val="000000"/>
          <w:sz w:val="28"/>
          <w:lang w:val="ru-RU"/>
        </w:rPr>
        <w:t>развития</w:t>
      </w:r>
      <w:proofErr w:type="gramEnd"/>
      <w:r w:rsidRPr="000D497B">
        <w:rPr>
          <w:rFonts w:ascii="Times New Roman" w:hAnsi="Times New Roman"/>
          <w:color w:val="000000"/>
          <w:sz w:val="28"/>
          <w:lang w:val="ru-RU"/>
        </w:rPr>
        <w:t xml:space="preserve">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Химическое образование, получаемое выпускниками общеобразовательной организации, является неотъемлемой частью их образованности. Оно служит завершающим этапом реализации на соответствующем ему базовом уровне ключевых ценностей, присущих целостной системе химического образования. Эти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w:t>
      </w:r>
      <w:proofErr w:type="gramStart"/>
      <w:r w:rsidRPr="000D497B">
        <w:rPr>
          <w:rFonts w:ascii="Times New Roman" w:hAnsi="Times New Roman"/>
          <w:color w:val="000000"/>
          <w:sz w:val="28"/>
          <w:lang w:val="ru-RU"/>
        </w:rPr>
        <w:t xml:space="preserve">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учётом специфики науки химии, её значения в познании природы и в материальной жизни общества, а также с учётом общих целей и принципов, характеризующих современное состояние системы среднего общего образования в Российской Федерации. </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Химия как элемент системы естественных наук играет особую роль в современной цивилизации, в создании новой базы материальной культуры. Она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 Современная химия как наука созидательная, как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Составляющими предмета «Химия» являются базовые курсы – «Органическая химия» и «Общая и неорганическая химия», основным компонентом </w:t>
      </w:r>
      <w:proofErr w:type="gramStart"/>
      <w:r w:rsidRPr="000D497B">
        <w:rPr>
          <w:rFonts w:ascii="Times New Roman" w:hAnsi="Times New Roman"/>
          <w:color w:val="000000"/>
          <w:sz w:val="28"/>
          <w:lang w:val="ru-RU"/>
        </w:rPr>
        <w:t>содержания</w:t>
      </w:r>
      <w:proofErr w:type="gramEnd"/>
      <w:r w:rsidRPr="000D497B">
        <w:rPr>
          <w:rFonts w:ascii="Times New Roman" w:hAnsi="Times New Roman"/>
          <w:color w:val="000000"/>
          <w:sz w:val="28"/>
          <w:lang w:val="ru-RU"/>
        </w:rPr>
        <w:t xml:space="preserve">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Так,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Под новым углом зрения в предмете «Химия» базового уровня рассматривается изученный на уровне основного общего образования теоретический материал и </w:t>
      </w:r>
      <w:proofErr w:type="spellStart"/>
      <w:r w:rsidRPr="000D497B">
        <w:rPr>
          <w:rFonts w:ascii="Times New Roman" w:hAnsi="Times New Roman"/>
          <w:color w:val="000000"/>
          <w:sz w:val="28"/>
          <w:lang w:val="ru-RU"/>
        </w:rPr>
        <w:t>фактологические</w:t>
      </w:r>
      <w:proofErr w:type="spellEnd"/>
      <w:r w:rsidRPr="000D497B">
        <w:rPr>
          <w:rFonts w:ascii="Times New Roman" w:hAnsi="Times New Roman"/>
          <w:color w:val="000000"/>
          <w:sz w:val="28"/>
          <w:lang w:val="ru-RU"/>
        </w:rPr>
        <w:t xml:space="preserve"> сведения о веществах и химической реакции. Так, в частности, в курсе «Общая и неорганическая химия» </w:t>
      </w:r>
      <w:proofErr w:type="gramStart"/>
      <w:r w:rsidRPr="000D497B">
        <w:rPr>
          <w:rFonts w:ascii="Times New Roman" w:hAnsi="Times New Roman"/>
          <w:color w:val="000000"/>
          <w:sz w:val="28"/>
          <w:lang w:val="ru-RU"/>
        </w:rPr>
        <w:t>обучающимся</w:t>
      </w:r>
      <w:proofErr w:type="gramEnd"/>
      <w:r w:rsidRPr="000D497B">
        <w:rPr>
          <w:rFonts w:ascii="Times New Roman" w:hAnsi="Times New Roman"/>
          <w:color w:val="000000"/>
          <w:sz w:val="28"/>
          <w:lang w:val="ru-RU"/>
        </w:rPr>
        <w:t xml:space="preserve"> предоставляется возможность осознать значение периодического закона с общетеоретических и методологических позиций, </w:t>
      </w:r>
      <w:r w:rsidRPr="000D497B">
        <w:rPr>
          <w:rFonts w:ascii="Times New Roman" w:hAnsi="Times New Roman"/>
          <w:color w:val="000000"/>
          <w:sz w:val="28"/>
          <w:lang w:val="ru-RU"/>
        </w:rPr>
        <w:lastRenderedPageBreak/>
        <w:t xml:space="preserve">глубже понять историческое изменение функций этого закона – от обобщающей до объясняющей и прогнозирующей.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w:t>
      </w:r>
      <w:proofErr w:type="gramStart"/>
      <w:r w:rsidRPr="000D497B">
        <w:rPr>
          <w:rFonts w:ascii="Times New Roman" w:hAnsi="Times New Roman"/>
          <w:color w:val="000000"/>
          <w:sz w:val="28"/>
          <w:lang w:val="ru-RU"/>
        </w:rPr>
        <w:t>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w:t>
      </w:r>
      <w:proofErr w:type="gramEnd"/>
      <w:r w:rsidRPr="000D497B">
        <w:rPr>
          <w:rFonts w:ascii="Times New Roman" w:hAnsi="Times New Roman"/>
          <w:color w:val="000000"/>
          <w:sz w:val="28"/>
          <w:lang w:val="ru-RU"/>
        </w:rPr>
        <w:t xml:space="preserve"> </w:t>
      </w:r>
      <w:proofErr w:type="gramStart"/>
      <w:r w:rsidRPr="000D497B">
        <w:rPr>
          <w:rFonts w:ascii="Times New Roman" w:hAnsi="Times New Roman"/>
          <w:color w:val="000000"/>
          <w:sz w:val="28"/>
          <w:lang w:val="ru-RU"/>
        </w:rPr>
        <w:t>В целом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w:t>
      </w:r>
      <w:proofErr w:type="gramEnd"/>
      <w:r w:rsidRPr="000D497B">
        <w:rPr>
          <w:rFonts w:ascii="Times New Roman" w:hAnsi="Times New Roman"/>
          <w:color w:val="000000"/>
          <w:sz w:val="28"/>
          <w:lang w:val="ru-RU"/>
        </w:rPr>
        <w:t xml:space="preserve"> энергетических ресурсов, сырья, создания новых технологий и материалов.</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В плане решения задач воспитания, развития и </w:t>
      </w:r>
      <w:proofErr w:type="gramStart"/>
      <w:r w:rsidRPr="000D497B">
        <w:rPr>
          <w:rFonts w:ascii="Times New Roman" w:hAnsi="Times New Roman"/>
          <w:color w:val="000000"/>
          <w:sz w:val="28"/>
          <w:lang w:val="ru-RU"/>
        </w:rPr>
        <w:t>социализации</w:t>
      </w:r>
      <w:proofErr w:type="gramEnd"/>
      <w:r w:rsidRPr="000D497B">
        <w:rPr>
          <w:rFonts w:ascii="Times New Roman" w:hAnsi="Times New Roman"/>
          <w:color w:val="000000"/>
          <w:sz w:val="28"/>
          <w:lang w:val="ru-RU"/>
        </w:rPr>
        <w:t xml:space="preserve"> обучающихся принятые программой по химии подходы к определению содержания и построения предмета предусматривают формирование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В практике преподавания </w:t>
      </w:r>
      <w:proofErr w:type="gramStart"/>
      <w:r w:rsidRPr="000D497B">
        <w:rPr>
          <w:rFonts w:ascii="Times New Roman" w:hAnsi="Times New Roman"/>
          <w:color w:val="000000"/>
          <w:sz w:val="28"/>
          <w:lang w:val="ru-RU"/>
        </w:rPr>
        <w:t>химии</w:t>
      </w:r>
      <w:proofErr w:type="gramEnd"/>
      <w:r w:rsidRPr="000D497B">
        <w:rPr>
          <w:rFonts w:ascii="Times New Roman" w:hAnsi="Times New Roman"/>
          <w:color w:val="000000"/>
          <w:sz w:val="28"/>
          <w:lang w:val="ru-RU"/>
        </w:rPr>
        <w:t xml:space="preserve">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 xml:space="preserve">Согласно данной точке зрения главными целями изучения предмета «Химия» на базовом уровне (10 </w:t>
      </w:r>
      <w:r w:rsidRPr="000D497B">
        <w:rPr>
          <w:color w:val="000000"/>
          <w:sz w:val="28"/>
          <w:lang w:val="ru-RU"/>
        </w:rPr>
        <w:t>–</w:t>
      </w:r>
      <w:r w:rsidRPr="000D497B">
        <w:rPr>
          <w:rFonts w:ascii="Times New Roman" w:hAnsi="Times New Roman"/>
          <w:color w:val="000000"/>
          <w:sz w:val="28"/>
          <w:lang w:val="ru-RU"/>
        </w:rPr>
        <w:t xml:space="preserve">11 </w:t>
      </w:r>
      <w:proofErr w:type="spellStart"/>
      <w:r w:rsidRPr="000D497B">
        <w:rPr>
          <w:rFonts w:ascii="Times New Roman" w:hAnsi="Times New Roman"/>
          <w:color w:val="000000"/>
          <w:sz w:val="28"/>
          <w:lang w:val="ru-RU"/>
        </w:rPr>
        <w:t>кл</w:t>
      </w:r>
      <w:proofErr w:type="spellEnd"/>
      <w:r w:rsidRPr="000D497B">
        <w:rPr>
          <w:rFonts w:ascii="Times New Roman" w:hAnsi="Times New Roman"/>
          <w:color w:val="000000"/>
          <w:sz w:val="28"/>
          <w:lang w:val="ru-RU"/>
        </w:rPr>
        <w:t>.) являются:</w:t>
      </w:r>
    </w:p>
    <w:p w:rsidR="00607708" w:rsidRPr="000D497B" w:rsidRDefault="00607708">
      <w:pPr>
        <w:numPr>
          <w:ilvl w:val="0"/>
          <w:numId w:val="1"/>
        </w:numPr>
        <w:spacing w:after="0" w:line="264" w:lineRule="auto"/>
        <w:jc w:val="both"/>
        <w:rPr>
          <w:lang w:val="ru-RU"/>
        </w:rPr>
      </w:pPr>
      <w:r w:rsidRPr="000D497B">
        <w:rPr>
          <w:rFonts w:ascii="Times New Roman" w:hAnsi="Times New Roman"/>
          <w:color w:val="000000"/>
          <w:sz w:val="28"/>
          <w:lang w:val="ru-RU"/>
        </w:rPr>
        <w:t xml:space="preserve">формирование системы химических знаний как важнейшей составляющей </w:t>
      </w:r>
      <w:proofErr w:type="spellStart"/>
      <w:proofErr w:type="gramStart"/>
      <w:r w:rsidRPr="000D497B">
        <w:rPr>
          <w:rFonts w:ascii="Times New Roman" w:hAnsi="Times New Roman"/>
          <w:color w:val="000000"/>
          <w:sz w:val="28"/>
          <w:lang w:val="ru-RU"/>
        </w:rPr>
        <w:t>естественно-научной</w:t>
      </w:r>
      <w:proofErr w:type="spellEnd"/>
      <w:proofErr w:type="gramEnd"/>
      <w:r w:rsidRPr="000D497B">
        <w:rPr>
          <w:rFonts w:ascii="Times New Roman" w:hAnsi="Times New Roman"/>
          <w:color w:val="000000"/>
          <w:sz w:val="28"/>
          <w:lang w:val="ru-RU"/>
        </w:rPr>
        <w:t xml:space="preserve">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rsidR="00607708" w:rsidRPr="000D497B" w:rsidRDefault="00607708">
      <w:pPr>
        <w:numPr>
          <w:ilvl w:val="0"/>
          <w:numId w:val="1"/>
        </w:numPr>
        <w:spacing w:after="0" w:line="264" w:lineRule="auto"/>
        <w:jc w:val="both"/>
        <w:rPr>
          <w:lang w:val="ru-RU"/>
        </w:rPr>
      </w:pPr>
      <w:r w:rsidRPr="000D497B">
        <w:rPr>
          <w:rFonts w:ascii="Times New Roman" w:hAnsi="Times New Roman"/>
          <w:color w:val="000000"/>
          <w:sz w:val="28"/>
          <w:lang w:val="ru-RU"/>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rsidR="00607708" w:rsidRPr="000D497B" w:rsidRDefault="00607708">
      <w:pPr>
        <w:numPr>
          <w:ilvl w:val="0"/>
          <w:numId w:val="1"/>
        </w:numPr>
        <w:spacing w:after="0" w:line="264" w:lineRule="auto"/>
        <w:jc w:val="both"/>
        <w:rPr>
          <w:lang w:val="ru-RU"/>
        </w:rPr>
      </w:pPr>
      <w:r w:rsidRPr="000D497B">
        <w:rPr>
          <w:rFonts w:ascii="Times New Roman" w:hAnsi="Times New Roman"/>
          <w:color w:val="000000"/>
          <w:sz w:val="28"/>
          <w:lang w:val="ru-RU"/>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Наряду с этим, 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общеобразовательной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В связи с этим при изучении предмета «Химия» доминирующее значение приобретают такие цели и задачи, как:</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формирование и развитие у </w:t>
      </w:r>
      <w:proofErr w:type="gramStart"/>
      <w:r w:rsidRPr="000D497B">
        <w:rPr>
          <w:rFonts w:ascii="Times New Roman" w:hAnsi="Times New Roman"/>
          <w:color w:val="000000"/>
          <w:sz w:val="28"/>
          <w:lang w:val="ru-RU"/>
        </w:rPr>
        <w:t>обучающихся</w:t>
      </w:r>
      <w:proofErr w:type="gramEnd"/>
      <w:r w:rsidRPr="000D497B">
        <w:rPr>
          <w:rFonts w:ascii="Times New Roman" w:hAnsi="Times New Roman"/>
          <w:color w:val="000000"/>
          <w:sz w:val="28"/>
          <w:lang w:val="ru-RU"/>
        </w:rPr>
        <w:t xml:space="preserve">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В учебном плане среднего общего образования предмет «Химия» базового уровня входит в состав предметной области «</w:t>
      </w:r>
      <w:proofErr w:type="spellStart"/>
      <w:proofErr w:type="gramStart"/>
      <w:r w:rsidRPr="000D497B">
        <w:rPr>
          <w:rFonts w:ascii="Times New Roman" w:hAnsi="Times New Roman"/>
          <w:color w:val="000000"/>
          <w:sz w:val="28"/>
          <w:lang w:val="ru-RU"/>
        </w:rPr>
        <w:t>Естественно-научные</w:t>
      </w:r>
      <w:proofErr w:type="spellEnd"/>
      <w:proofErr w:type="gramEnd"/>
      <w:r w:rsidRPr="000D497B">
        <w:rPr>
          <w:rFonts w:ascii="Times New Roman" w:hAnsi="Times New Roman"/>
          <w:color w:val="000000"/>
          <w:sz w:val="28"/>
          <w:lang w:val="ru-RU"/>
        </w:rPr>
        <w:t xml:space="preserve"> предметы».</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Общее число часов, отведённых для изучения химии, на базовом уровне среднего общего образования, составляет 68 часов: в 10 классе – 34 часа (1 час в неделю), в 11 классе – 34 часа (1 час в неделю).</w:t>
      </w:r>
    </w:p>
    <w:p w:rsidR="00607708" w:rsidRPr="000D497B" w:rsidRDefault="00607708">
      <w:pPr>
        <w:rPr>
          <w:lang w:val="ru-RU"/>
        </w:rPr>
        <w:sectPr w:rsidR="00607708" w:rsidRPr="000D497B">
          <w:pgSz w:w="11906" w:h="16383"/>
          <w:pgMar w:top="1134" w:right="850" w:bottom="1134" w:left="1701" w:header="720" w:footer="720" w:gutter="0"/>
          <w:cols w:space="720"/>
        </w:sectPr>
      </w:pPr>
    </w:p>
    <w:p w:rsidR="00607708" w:rsidRPr="000D497B" w:rsidRDefault="00607708">
      <w:pPr>
        <w:spacing w:after="0" w:line="264" w:lineRule="auto"/>
        <w:ind w:left="120"/>
        <w:jc w:val="both"/>
        <w:rPr>
          <w:lang w:val="ru-RU"/>
        </w:rPr>
      </w:pPr>
      <w:bookmarkStart w:id="0" w:name="block-26860446"/>
      <w:bookmarkEnd w:id="0"/>
      <w:r w:rsidRPr="000D497B">
        <w:rPr>
          <w:rFonts w:ascii="Times New Roman" w:hAnsi="Times New Roman"/>
          <w:b/>
          <w:color w:val="000000"/>
          <w:sz w:val="28"/>
          <w:lang w:val="ru-RU"/>
        </w:rPr>
        <w:lastRenderedPageBreak/>
        <w:t>СОДЕРЖАНИЕ ОБУЧЕНИЯ</w:t>
      </w:r>
    </w:p>
    <w:p w:rsidR="00607708" w:rsidRPr="000D497B" w:rsidRDefault="00607708">
      <w:pPr>
        <w:spacing w:after="0" w:line="264" w:lineRule="auto"/>
        <w:ind w:left="120"/>
        <w:jc w:val="both"/>
        <w:rPr>
          <w:lang w:val="ru-RU"/>
        </w:rPr>
      </w:pPr>
    </w:p>
    <w:p w:rsidR="00607708" w:rsidRPr="000D497B" w:rsidRDefault="00607708">
      <w:pPr>
        <w:spacing w:after="0" w:line="264" w:lineRule="auto"/>
        <w:ind w:left="120"/>
        <w:jc w:val="both"/>
        <w:rPr>
          <w:lang w:val="ru-RU"/>
        </w:rPr>
      </w:pPr>
      <w:r w:rsidRPr="000D497B">
        <w:rPr>
          <w:rFonts w:ascii="Times New Roman" w:hAnsi="Times New Roman"/>
          <w:b/>
          <w:color w:val="000000"/>
          <w:sz w:val="28"/>
          <w:lang w:val="ru-RU"/>
        </w:rPr>
        <w:t>10 КЛАСС</w:t>
      </w:r>
      <w:r w:rsidRPr="000D497B">
        <w:rPr>
          <w:rFonts w:ascii="Times New Roman" w:hAnsi="Times New Roman"/>
          <w:color w:val="000000"/>
          <w:sz w:val="28"/>
          <w:lang w:val="ru-RU"/>
        </w:rPr>
        <w:t xml:space="preserve"> </w:t>
      </w:r>
    </w:p>
    <w:p w:rsidR="00607708" w:rsidRPr="000D497B" w:rsidRDefault="00607708">
      <w:pPr>
        <w:spacing w:after="0" w:line="264" w:lineRule="auto"/>
        <w:ind w:left="120"/>
        <w:jc w:val="both"/>
        <w:rPr>
          <w:lang w:val="ru-RU"/>
        </w:rPr>
      </w:pPr>
    </w:p>
    <w:p w:rsidR="00607708" w:rsidRPr="000D497B" w:rsidRDefault="00607708">
      <w:pPr>
        <w:spacing w:after="0" w:line="264" w:lineRule="auto"/>
        <w:ind w:left="120"/>
        <w:jc w:val="both"/>
        <w:rPr>
          <w:lang w:val="ru-RU"/>
        </w:rPr>
      </w:pPr>
      <w:r w:rsidRPr="000D497B">
        <w:rPr>
          <w:rFonts w:ascii="Times New Roman" w:hAnsi="Times New Roman"/>
          <w:b/>
          <w:color w:val="000000"/>
          <w:sz w:val="28"/>
          <w:lang w:val="ru-RU"/>
        </w:rPr>
        <w:t>ОРГАНИЧЕСКАЯ ХИМИЯ</w:t>
      </w:r>
    </w:p>
    <w:p w:rsidR="00607708" w:rsidRPr="000D497B" w:rsidRDefault="00607708">
      <w:pPr>
        <w:spacing w:after="0" w:line="264" w:lineRule="auto"/>
        <w:ind w:left="120"/>
        <w:jc w:val="both"/>
        <w:rPr>
          <w:lang w:val="ru-RU"/>
        </w:rPr>
      </w:pP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Теоретические основы органической химии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Предмет органической химии: её возникновение, развитие и значение в получении новых веществ и материалов. Теория строения органических соединений А. 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w:t>
      </w:r>
      <w:proofErr w:type="gramStart"/>
      <w:r w:rsidRPr="000D497B">
        <w:rPr>
          <w:rFonts w:ascii="Times New Roman" w:hAnsi="Times New Roman"/>
          <w:color w:val="000000"/>
          <w:sz w:val="28"/>
          <w:lang w:val="ru-RU"/>
        </w:rPr>
        <w:t>ств пр</w:t>
      </w:r>
      <w:proofErr w:type="gramEnd"/>
      <w:r w:rsidRPr="000D497B">
        <w:rPr>
          <w:rFonts w:ascii="Times New Roman" w:hAnsi="Times New Roman"/>
          <w:color w:val="000000"/>
          <w:sz w:val="28"/>
          <w:lang w:val="ru-RU"/>
        </w:rPr>
        <w:t>и нагревании (плавление, обугливание и горение).</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Углеводороды</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Алканы</w:t>
      </w:r>
      <w:proofErr w:type="spellEnd"/>
      <w:r w:rsidRPr="000D497B">
        <w:rPr>
          <w:rFonts w:ascii="Times New Roman" w:hAnsi="Times New Roman"/>
          <w:color w:val="000000"/>
          <w:sz w:val="28"/>
          <w:lang w:val="ru-RU"/>
        </w:rPr>
        <w:t xml:space="preserve">: состав и строение, гомологический ряд. Метан и этан – простейшие представители </w:t>
      </w:r>
      <w:proofErr w:type="spellStart"/>
      <w:r w:rsidRPr="000D497B">
        <w:rPr>
          <w:rFonts w:ascii="Times New Roman" w:hAnsi="Times New Roman"/>
          <w:color w:val="000000"/>
          <w:sz w:val="28"/>
          <w:lang w:val="ru-RU"/>
        </w:rPr>
        <w:t>алканов</w:t>
      </w:r>
      <w:proofErr w:type="spellEnd"/>
      <w:r w:rsidRPr="000D497B">
        <w:rPr>
          <w:rFonts w:ascii="Times New Roman" w:hAnsi="Times New Roman"/>
          <w:color w:val="000000"/>
          <w:sz w:val="28"/>
          <w:lang w:val="ru-RU"/>
        </w:rPr>
        <w:t xml:space="preserve">: физические и химические свойства (реакции замещения и горения), нахождение в природе, получение и применение. </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Алкены</w:t>
      </w:r>
      <w:proofErr w:type="spellEnd"/>
      <w:r w:rsidRPr="000D497B">
        <w:rPr>
          <w:rFonts w:ascii="Times New Roman" w:hAnsi="Times New Roman"/>
          <w:color w:val="000000"/>
          <w:sz w:val="28"/>
          <w:lang w:val="ru-RU"/>
        </w:rPr>
        <w:t xml:space="preserve">: состав и строение, гомологический ряд. Этилен и пропилен – простейшие представители </w:t>
      </w:r>
      <w:proofErr w:type="spellStart"/>
      <w:r w:rsidRPr="000D497B">
        <w:rPr>
          <w:rFonts w:ascii="Times New Roman" w:hAnsi="Times New Roman"/>
          <w:color w:val="000000"/>
          <w:sz w:val="28"/>
          <w:lang w:val="ru-RU"/>
        </w:rPr>
        <w:t>алкенов</w:t>
      </w:r>
      <w:proofErr w:type="spellEnd"/>
      <w:r w:rsidRPr="000D497B">
        <w:rPr>
          <w:rFonts w:ascii="Times New Roman" w:hAnsi="Times New Roman"/>
          <w:color w:val="000000"/>
          <w:sz w:val="28"/>
          <w:lang w:val="ru-RU"/>
        </w:rPr>
        <w:t xml:space="preserve">: физические и химические свойства (реакции гидрирования, галогенирования, гидратации, окисления и полимеризации), получение и применение. </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Алкадиены</w:t>
      </w:r>
      <w:proofErr w:type="spellEnd"/>
      <w:r w:rsidRPr="000D497B">
        <w:rPr>
          <w:rFonts w:ascii="Times New Roman" w:hAnsi="Times New Roman"/>
          <w:color w:val="000000"/>
          <w:sz w:val="28"/>
          <w:lang w:val="ru-RU"/>
        </w:rPr>
        <w:t>: бутадиен-1,3 и метилбутадиен-1,3: строение, важнейшие химические свойства (реакция полимеризации). Получение синтетического каучука и резины.</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Алкины</w:t>
      </w:r>
      <w:proofErr w:type="spellEnd"/>
      <w:r w:rsidRPr="000D497B">
        <w:rPr>
          <w:rFonts w:ascii="Times New Roman" w:hAnsi="Times New Roman"/>
          <w:color w:val="000000"/>
          <w:sz w:val="28"/>
          <w:lang w:val="ru-RU"/>
        </w:rPr>
        <w:t xml:space="preserve">: состав и особенности строения, гомологический ряд. </w:t>
      </w:r>
      <w:proofErr w:type="gramStart"/>
      <w:r w:rsidRPr="000D497B">
        <w:rPr>
          <w:rFonts w:ascii="Times New Roman" w:hAnsi="Times New Roman"/>
          <w:color w:val="000000"/>
          <w:sz w:val="28"/>
          <w:lang w:val="ru-RU"/>
        </w:rPr>
        <w:t xml:space="preserve">Ацетилен – простейший представитель </w:t>
      </w:r>
      <w:proofErr w:type="spellStart"/>
      <w:r w:rsidRPr="000D497B">
        <w:rPr>
          <w:rFonts w:ascii="Times New Roman" w:hAnsi="Times New Roman"/>
          <w:color w:val="000000"/>
          <w:sz w:val="28"/>
          <w:lang w:val="ru-RU"/>
        </w:rPr>
        <w:t>алкинов</w:t>
      </w:r>
      <w:proofErr w:type="spellEnd"/>
      <w:r w:rsidRPr="000D497B">
        <w:rPr>
          <w:rFonts w:ascii="Times New Roman" w:hAnsi="Times New Roman"/>
          <w:color w:val="000000"/>
          <w:sz w:val="28"/>
          <w:lang w:val="ru-RU"/>
        </w:rPr>
        <w:t xml:space="preserve">: состав, строение, физические и химические свойства (реакции гидрирования, галогенирования, гидратации, горения), получение и применение. </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Арены. Бензол: состав, строение, физические и химические свойства (реакции галогенирования и нитрования), получение и применение. </w:t>
      </w:r>
      <w:r w:rsidRPr="000D497B">
        <w:rPr>
          <w:rFonts w:ascii="Times New Roman" w:hAnsi="Times New Roman"/>
          <w:i/>
          <w:color w:val="000000"/>
          <w:sz w:val="28"/>
          <w:lang w:val="ru-RU"/>
        </w:rPr>
        <w:t>Толуол: состав, строение, физические и химические свойства (реакции галогенирования и нитрования), получение и применение.</w:t>
      </w:r>
      <w:r w:rsidRPr="000D497B">
        <w:rPr>
          <w:rFonts w:ascii="Times New Roman" w:hAnsi="Times New Roman"/>
          <w:color w:val="000000"/>
          <w:sz w:val="28"/>
          <w:lang w:val="ru-RU"/>
        </w:rPr>
        <w:t xml:space="preserve"> Токсичность </w:t>
      </w:r>
      <w:proofErr w:type="spellStart"/>
      <w:r w:rsidRPr="000D497B">
        <w:rPr>
          <w:rFonts w:ascii="Times New Roman" w:hAnsi="Times New Roman"/>
          <w:color w:val="000000"/>
          <w:sz w:val="28"/>
          <w:lang w:val="ru-RU"/>
        </w:rPr>
        <w:lastRenderedPageBreak/>
        <w:t>аренов</w:t>
      </w:r>
      <w:proofErr w:type="spellEnd"/>
      <w:r w:rsidRPr="000D497B">
        <w:rPr>
          <w:rFonts w:ascii="Times New Roman" w:hAnsi="Times New Roman"/>
          <w:color w:val="000000"/>
          <w:sz w:val="28"/>
          <w:lang w:val="ru-RU"/>
        </w:rPr>
        <w:t xml:space="preserve">. Генетическая связь между углеводородами, принадлежащими к различным классам.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w:t>
      </w:r>
      <w:r w:rsidRPr="000D497B">
        <w:rPr>
          <w:rFonts w:ascii="Times New Roman" w:hAnsi="Times New Roman"/>
          <w:color w:val="000000"/>
          <w:sz w:val="28"/>
          <w:u w:val="single"/>
          <w:lang w:val="ru-RU"/>
        </w:rPr>
        <w:t>практической работы</w:t>
      </w:r>
      <w:r w:rsidRPr="000D497B">
        <w:rPr>
          <w:rFonts w:ascii="Times New Roman" w:hAnsi="Times New Roman"/>
          <w:color w:val="000000"/>
          <w:sz w:val="28"/>
          <w:lang w:val="ru-RU"/>
        </w:rPr>
        <w:t xml:space="preserve">: получение этилена и изучение его свойств.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Расчётные задачи.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Вычисления по уравнению химической реакции (массы, объёма, количества исходного вещества или продукта реакции по </w:t>
      </w:r>
      <w:proofErr w:type="gramStart"/>
      <w:r w:rsidRPr="000D497B">
        <w:rPr>
          <w:rFonts w:ascii="Times New Roman" w:hAnsi="Times New Roman"/>
          <w:color w:val="000000"/>
          <w:sz w:val="28"/>
          <w:lang w:val="ru-RU"/>
        </w:rPr>
        <w:t>известным</w:t>
      </w:r>
      <w:proofErr w:type="gramEnd"/>
      <w:r w:rsidRPr="000D497B">
        <w:rPr>
          <w:rFonts w:ascii="Times New Roman" w:hAnsi="Times New Roman"/>
          <w:color w:val="000000"/>
          <w:sz w:val="28"/>
          <w:lang w:val="ru-RU"/>
        </w:rPr>
        <w:t xml:space="preserve"> массе, объёму, количеству одного из исходных веществ или продуктов реакции).</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Кислородсодержащие органические соединения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Предельные одноатомные спирты. Метанол и этанол: строение, физические и химические свойства (реакции с активными металлами, </w:t>
      </w:r>
      <w:proofErr w:type="spellStart"/>
      <w:r w:rsidRPr="000D497B">
        <w:rPr>
          <w:rFonts w:ascii="Times New Roman" w:hAnsi="Times New Roman"/>
          <w:color w:val="000000"/>
          <w:sz w:val="28"/>
          <w:lang w:val="ru-RU"/>
        </w:rPr>
        <w:t>галогеноводородами</w:t>
      </w:r>
      <w:proofErr w:type="spellEnd"/>
      <w:r w:rsidRPr="000D497B">
        <w:rPr>
          <w:rFonts w:ascii="Times New Roman" w:hAnsi="Times New Roman"/>
          <w:color w:val="000000"/>
          <w:sz w:val="28"/>
          <w:lang w:val="ru-RU"/>
        </w:rPr>
        <w:t xml:space="preserve">, горение), применение. Водородные связи между молекулами спиртов. Действие метанола и этанола на организм человека.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Фенол: строение молекулы, физические и химические свойства. Токсичность фенола. Применение фенола.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Альдегиды и </w:t>
      </w:r>
      <w:r w:rsidRPr="000D497B">
        <w:rPr>
          <w:rFonts w:ascii="Times New Roman" w:hAnsi="Times New Roman"/>
          <w:i/>
          <w:color w:val="000000"/>
          <w:sz w:val="28"/>
          <w:lang w:val="ru-RU"/>
        </w:rPr>
        <w:t>кетоны</w:t>
      </w:r>
      <w:r w:rsidRPr="000D497B">
        <w:rPr>
          <w:rFonts w:ascii="Times New Roman" w:hAnsi="Times New Roman"/>
          <w:color w:val="000000"/>
          <w:sz w:val="28"/>
          <w:lang w:val="ru-RU"/>
        </w:rPr>
        <w:t xml:space="preserve">.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Сложные эфиры как производные карбоновых кислот. Гидролиз сложных эфиров. Жиры. Гидролиз жиров. Применение жиров. Биологическая роль жиров.</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Углеводы: состав, классификация углеводов (мон</w:t>
      </w:r>
      <w:proofErr w:type="gramStart"/>
      <w:r w:rsidRPr="000D497B">
        <w:rPr>
          <w:rFonts w:ascii="Times New Roman" w:hAnsi="Times New Roman"/>
          <w:color w:val="000000"/>
          <w:sz w:val="28"/>
          <w:lang w:val="ru-RU"/>
        </w:rPr>
        <w:t>о-</w:t>
      </w:r>
      <w:proofErr w:type="gramEnd"/>
      <w:r w:rsidRPr="000D497B">
        <w:rPr>
          <w:rFonts w:ascii="Times New Roman" w:hAnsi="Times New Roman"/>
          <w:color w:val="000000"/>
          <w:sz w:val="28"/>
          <w:lang w:val="ru-RU"/>
        </w:rPr>
        <w:t xml:space="preserve">, </w:t>
      </w:r>
      <w:proofErr w:type="spellStart"/>
      <w:r w:rsidRPr="000D497B">
        <w:rPr>
          <w:rFonts w:ascii="Times New Roman" w:hAnsi="Times New Roman"/>
          <w:color w:val="000000"/>
          <w:sz w:val="28"/>
          <w:lang w:val="ru-RU"/>
        </w:rPr>
        <w:t>ди</w:t>
      </w:r>
      <w:proofErr w:type="spellEnd"/>
      <w:r w:rsidRPr="000D497B">
        <w:rPr>
          <w:rFonts w:ascii="Times New Roman" w:hAnsi="Times New Roman"/>
          <w:color w:val="000000"/>
          <w:sz w:val="28"/>
          <w:lang w:val="ru-RU"/>
        </w:rPr>
        <w:t xml:space="preserve">- и полисахариды). Глюкоза – простейший моносахарид: особенности строения молекулы, физические и химические свойства (взаимодействие с </w:t>
      </w:r>
      <w:proofErr w:type="spellStart"/>
      <w:r w:rsidRPr="000D497B">
        <w:rPr>
          <w:rFonts w:ascii="Times New Roman" w:hAnsi="Times New Roman"/>
          <w:color w:val="000000"/>
          <w:sz w:val="28"/>
          <w:lang w:val="ru-RU"/>
        </w:rPr>
        <w:t>гидроксидом</w:t>
      </w:r>
      <w:proofErr w:type="spellEnd"/>
      <w:r w:rsidRPr="000D497B">
        <w:rPr>
          <w:rFonts w:ascii="Times New Roman" w:hAnsi="Times New Roman"/>
          <w:color w:val="000000"/>
          <w:sz w:val="28"/>
          <w:lang w:val="ru-RU"/>
        </w:rPr>
        <w:t xml:space="preserve"> меди(</w:t>
      </w:r>
      <w:r>
        <w:rPr>
          <w:rFonts w:ascii="Times New Roman" w:hAnsi="Times New Roman"/>
          <w:color w:val="000000"/>
          <w:sz w:val="28"/>
        </w:rPr>
        <w:t>II</w:t>
      </w:r>
      <w:r w:rsidRPr="000D497B">
        <w:rPr>
          <w:rFonts w:ascii="Times New Roman" w:hAnsi="Times New Roman"/>
          <w:color w:val="000000"/>
          <w:sz w:val="28"/>
          <w:lang w:val="ru-RU"/>
        </w:rPr>
        <w:t>), окисление аммиачным раствором оксида серебра(</w:t>
      </w:r>
      <w:r>
        <w:rPr>
          <w:rFonts w:ascii="Times New Roman" w:hAnsi="Times New Roman"/>
          <w:color w:val="000000"/>
          <w:sz w:val="28"/>
        </w:rPr>
        <w:t>I</w:t>
      </w:r>
      <w:r w:rsidRPr="000D497B">
        <w:rPr>
          <w:rFonts w:ascii="Times New Roman" w:hAnsi="Times New Roman"/>
          <w:color w:val="000000"/>
          <w:sz w:val="28"/>
          <w:lang w:val="ru-RU"/>
        </w:rPr>
        <w:t xml:space="preserve">), восстановление, брожение глюкозы), нахождение в природе, применение, биологическая роль. Фотосинтез. Фруктоза как изомер глюкозы.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Крахмал и целлюлоза как природные полимеры. Строение крахмала и целлюлозы. Физические и химические свойства крахмала (гидролиз, качественная реакция с </w:t>
      </w:r>
      <w:proofErr w:type="spellStart"/>
      <w:r w:rsidRPr="000D497B">
        <w:rPr>
          <w:rFonts w:ascii="Times New Roman" w:hAnsi="Times New Roman"/>
          <w:color w:val="000000"/>
          <w:sz w:val="28"/>
          <w:lang w:val="ru-RU"/>
        </w:rPr>
        <w:t>иодом</w:t>
      </w:r>
      <w:proofErr w:type="spellEnd"/>
      <w:r w:rsidRPr="000D497B">
        <w:rPr>
          <w:rFonts w:ascii="Times New Roman" w:hAnsi="Times New Roman"/>
          <w:color w:val="000000"/>
          <w:sz w:val="28"/>
          <w:lang w:val="ru-RU"/>
        </w:rPr>
        <w:t>).</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w:t>
      </w:r>
      <w:r>
        <w:rPr>
          <w:rFonts w:ascii="Times New Roman" w:hAnsi="Times New Roman"/>
          <w:color w:val="000000"/>
          <w:sz w:val="28"/>
        </w:rPr>
        <w:t>II</w:t>
      </w:r>
      <w:r w:rsidRPr="000D497B">
        <w:rPr>
          <w:rFonts w:ascii="Times New Roman" w:hAnsi="Times New Roman"/>
          <w:color w:val="000000"/>
          <w:sz w:val="28"/>
          <w:lang w:val="ru-RU"/>
        </w:rPr>
        <w:t xml:space="preserve">)), многоатомных спиртов (взаимодействие глицерина с </w:t>
      </w:r>
      <w:proofErr w:type="spellStart"/>
      <w:r w:rsidRPr="000D497B">
        <w:rPr>
          <w:rFonts w:ascii="Times New Roman" w:hAnsi="Times New Roman"/>
          <w:color w:val="000000"/>
          <w:sz w:val="28"/>
          <w:lang w:val="ru-RU"/>
        </w:rPr>
        <w:t>гидроксидом</w:t>
      </w:r>
      <w:proofErr w:type="spellEnd"/>
      <w:r w:rsidRPr="000D497B">
        <w:rPr>
          <w:rFonts w:ascii="Times New Roman" w:hAnsi="Times New Roman"/>
          <w:color w:val="000000"/>
          <w:sz w:val="28"/>
          <w:lang w:val="ru-RU"/>
        </w:rPr>
        <w:t xml:space="preserve"> меди(</w:t>
      </w:r>
      <w:r>
        <w:rPr>
          <w:rFonts w:ascii="Times New Roman" w:hAnsi="Times New Roman"/>
          <w:color w:val="000000"/>
          <w:sz w:val="28"/>
        </w:rPr>
        <w:t>II</w:t>
      </w:r>
      <w:r w:rsidRPr="000D497B">
        <w:rPr>
          <w:rFonts w:ascii="Times New Roman" w:hAnsi="Times New Roman"/>
          <w:color w:val="000000"/>
          <w:sz w:val="28"/>
          <w:lang w:val="ru-RU"/>
        </w:rPr>
        <w:t>)), альдегидов (окисление аммиачным раствором оксида серебра(</w:t>
      </w:r>
      <w:r>
        <w:rPr>
          <w:rFonts w:ascii="Times New Roman" w:hAnsi="Times New Roman"/>
          <w:color w:val="000000"/>
          <w:sz w:val="28"/>
        </w:rPr>
        <w:t>I</w:t>
      </w:r>
      <w:r w:rsidRPr="000D497B">
        <w:rPr>
          <w:rFonts w:ascii="Times New Roman" w:hAnsi="Times New Roman"/>
          <w:color w:val="000000"/>
          <w:sz w:val="28"/>
          <w:lang w:val="ru-RU"/>
        </w:rPr>
        <w:t xml:space="preserve">) и </w:t>
      </w:r>
      <w:proofErr w:type="spellStart"/>
      <w:r w:rsidRPr="000D497B">
        <w:rPr>
          <w:rFonts w:ascii="Times New Roman" w:hAnsi="Times New Roman"/>
          <w:color w:val="000000"/>
          <w:sz w:val="28"/>
          <w:lang w:val="ru-RU"/>
        </w:rPr>
        <w:t>гидроксидом</w:t>
      </w:r>
      <w:proofErr w:type="spellEnd"/>
      <w:r w:rsidRPr="000D497B">
        <w:rPr>
          <w:rFonts w:ascii="Times New Roman" w:hAnsi="Times New Roman"/>
          <w:color w:val="000000"/>
          <w:sz w:val="28"/>
          <w:lang w:val="ru-RU"/>
        </w:rPr>
        <w:t xml:space="preserve"> меди(</w:t>
      </w:r>
      <w:r>
        <w:rPr>
          <w:rFonts w:ascii="Times New Roman" w:hAnsi="Times New Roman"/>
          <w:color w:val="000000"/>
          <w:sz w:val="28"/>
        </w:rPr>
        <w:t>II</w:t>
      </w:r>
      <w:r w:rsidRPr="000D497B">
        <w:rPr>
          <w:rFonts w:ascii="Times New Roman" w:hAnsi="Times New Roman"/>
          <w:color w:val="000000"/>
          <w:sz w:val="28"/>
          <w:lang w:val="ru-RU"/>
        </w:rPr>
        <w:t xml:space="preserve">), взаимодействие крахмала с </w:t>
      </w:r>
      <w:proofErr w:type="spellStart"/>
      <w:r w:rsidRPr="000D497B">
        <w:rPr>
          <w:rFonts w:ascii="Times New Roman" w:hAnsi="Times New Roman"/>
          <w:color w:val="000000"/>
          <w:sz w:val="28"/>
          <w:lang w:val="ru-RU"/>
        </w:rPr>
        <w:t>иодом</w:t>
      </w:r>
      <w:proofErr w:type="spellEnd"/>
      <w:r w:rsidRPr="000D497B">
        <w:rPr>
          <w:rFonts w:ascii="Times New Roman" w:hAnsi="Times New Roman"/>
          <w:color w:val="000000"/>
          <w:sz w:val="28"/>
          <w:lang w:val="ru-RU"/>
        </w:rPr>
        <w:t>), проведение практической работы: свойства раствора уксусной кислоты.</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Расчётные задачи.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Вычисления по уравнению химической реакции (массы, объёма, количества исходного вещества или продукта реакции по </w:t>
      </w:r>
      <w:proofErr w:type="gramStart"/>
      <w:r w:rsidRPr="000D497B">
        <w:rPr>
          <w:rFonts w:ascii="Times New Roman" w:hAnsi="Times New Roman"/>
          <w:color w:val="000000"/>
          <w:sz w:val="28"/>
          <w:lang w:val="ru-RU"/>
        </w:rPr>
        <w:t>известным</w:t>
      </w:r>
      <w:proofErr w:type="gramEnd"/>
      <w:r w:rsidRPr="000D497B">
        <w:rPr>
          <w:rFonts w:ascii="Times New Roman" w:hAnsi="Times New Roman"/>
          <w:color w:val="000000"/>
          <w:sz w:val="28"/>
          <w:lang w:val="ru-RU"/>
        </w:rPr>
        <w:t xml:space="preserve"> массе, объёму, количеству одного из исходных веществ или продуктов реакции).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Азотсодержащие органические соединения.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Аминокислоты как </w:t>
      </w:r>
      <w:proofErr w:type="spellStart"/>
      <w:r w:rsidRPr="000D497B">
        <w:rPr>
          <w:rFonts w:ascii="Times New Roman" w:hAnsi="Times New Roman"/>
          <w:color w:val="000000"/>
          <w:sz w:val="28"/>
          <w:lang w:val="ru-RU"/>
        </w:rPr>
        <w:t>амфотерные</w:t>
      </w:r>
      <w:proofErr w:type="spellEnd"/>
      <w:r w:rsidRPr="000D497B">
        <w:rPr>
          <w:rFonts w:ascii="Times New Roman" w:hAnsi="Times New Roman"/>
          <w:color w:val="000000"/>
          <w:sz w:val="28"/>
          <w:lang w:val="ru-RU"/>
        </w:rPr>
        <w:t xml:space="preserve"> органические соединения. Физические и химические свойства аминокислот (на примере глицина). Биологическое значение аминокислот. Пептиды.</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Высокомолекулярные соединения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Экспериментальные методы изучения веществ и их превращений: ознакомление с образцами природных и искусственных волокон, пластмасс, каучуков.</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Межпредметные</w:t>
      </w:r>
      <w:proofErr w:type="spellEnd"/>
      <w:r w:rsidRPr="000D497B">
        <w:rPr>
          <w:rFonts w:ascii="Times New Roman" w:hAnsi="Times New Roman"/>
          <w:color w:val="000000"/>
          <w:sz w:val="28"/>
          <w:lang w:val="ru-RU"/>
        </w:rPr>
        <w:t xml:space="preserve"> связи.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 xml:space="preserve">Реализация </w:t>
      </w:r>
      <w:proofErr w:type="spellStart"/>
      <w:r w:rsidRPr="000D497B">
        <w:rPr>
          <w:rFonts w:ascii="Times New Roman" w:hAnsi="Times New Roman"/>
          <w:color w:val="000000"/>
          <w:sz w:val="28"/>
          <w:lang w:val="ru-RU"/>
        </w:rPr>
        <w:t>межпредметных</w:t>
      </w:r>
      <w:proofErr w:type="spellEnd"/>
      <w:r w:rsidRPr="000D497B">
        <w:rPr>
          <w:rFonts w:ascii="Times New Roman" w:hAnsi="Times New Roman"/>
          <w:color w:val="000000"/>
          <w:sz w:val="28"/>
          <w:lang w:val="ru-RU"/>
        </w:rPr>
        <w:t xml:space="preserve"> связей при изучении органической химии в 10 классе осуществляется через использование как общих </w:t>
      </w:r>
      <w:proofErr w:type="spellStart"/>
      <w:proofErr w:type="gramStart"/>
      <w:r w:rsidRPr="000D497B">
        <w:rPr>
          <w:rFonts w:ascii="Times New Roman" w:hAnsi="Times New Roman"/>
          <w:color w:val="000000"/>
          <w:sz w:val="28"/>
          <w:lang w:val="ru-RU"/>
        </w:rPr>
        <w:t>естественно-научных</w:t>
      </w:r>
      <w:proofErr w:type="spellEnd"/>
      <w:proofErr w:type="gramEnd"/>
      <w:r w:rsidRPr="000D497B">
        <w:rPr>
          <w:rFonts w:ascii="Times New Roman" w:hAnsi="Times New Roman"/>
          <w:color w:val="000000"/>
          <w:sz w:val="28"/>
          <w:lang w:val="ru-RU"/>
        </w:rPr>
        <w:t xml:space="preserve"> понятий, так и понятий, являющихся системными для отдельных предметов </w:t>
      </w:r>
      <w:proofErr w:type="spellStart"/>
      <w:r w:rsidRPr="000D497B">
        <w:rPr>
          <w:rFonts w:ascii="Times New Roman" w:hAnsi="Times New Roman"/>
          <w:color w:val="000000"/>
          <w:sz w:val="28"/>
          <w:lang w:val="ru-RU"/>
        </w:rPr>
        <w:t>естественно-научного</w:t>
      </w:r>
      <w:proofErr w:type="spellEnd"/>
      <w:r w:rsidRPr="000D497B">
        <w:rPr>
          <w:rFonts w:ascii="Times New Roman" w:hAnsi="Times New Roman"/>
          <w:color w:val="000000"/>
          <w:sz w:val="28"/>
          <w:lang w:val="ru-RU"/>
        </w:rPr>
        <w:t xml:space="preserve"> цикла.</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 xml:space="preserve">Общие </w:t>
      </w:r>
      <w:proofErr w:type="spellStart"/>
      <w:r w:rsidRPr="000D497B">
        <w:rPr>
          <w:rFonts w:ascii="Times New Roman" w:hAnsi="Times New Roman"/>
          <w:color w:val="000000"/>
          <w:sz w:val="28"/>
          <w:lang w:val="ru-RU"/>
        </w:rPr>
        <w:t>естественно-научные</w:t>
      </w:r>
      <w:proofErr w:type="spellEnd"/>
      <w:r w:rsidRPr="000D497B">
        <w:rPr>
          <w:rFonts w:ascii="Times New Roman" w:hAnsi="Times New Roman"/>
          <w:color w:val="000000"/>
          <w:sz w:val="28"/>
          <w:lang w:val="ru-RU"/>
        </w:rPr>
        <w:t xml:space="preserve"> понятия: явление, научный факт, гипотеза, закон, теория, анализ, синтез, классификация, периодичность, наблюдение, измерение, эксперимент, моделирование.</w:t>
      </w:r>
      <w:proofErr w:type="gramEnd"/>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roofErr w:type="gramEnd"/>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Биология: клетка, организм, биосфера, обмен веществ в организме, фотосинтез, биологически активные вещества (белки, углеводы, жиры, ферменты).</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География: минералы, горные породы, полезные ископаемые, топливо, ресурсы.</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rsidR="00607708" w:rsidRPr="000D497B" w:rsidRDefault="00607708">
      <w:pPr>
        <w:spacing w:after="0" w:line="264" w:lineRule="auto"/>
        <w:ind w:left="120"/>
        <w:jc w:val="both"/>
        <w:rPr>
          <w:lang w:val="ru-RU"/>
        </w:rPr>
      </w:pPr>
    </w:p>
    <w:p w:rsidR="00607708" w:rsidRPr="000D497B" w:rsidRDefault="00607708">
      <w:pPr>
        <w:spacing w:after="0" w:line="264" w:lineRule="auto"/>
        <w:ind w:left="120"/>
        <w:jc w:val="both"/>
        <w:rPr>
          <w:lang w:val="ru-RU"/>
        </w:rPr>
      </w:pPr>
      <w:r w:rsidRPr="000D497B">
        <w:rPr>
          <w:rFonts w:ascii="Times New Roman" w:hAnsi="Times New Roman"/>
          <w:b/>
          <w:color w:val="000000"/>
          <w:sz w:val="28"/>
          <w:lang w:val="ru-RU"/>
        </w:rPr>
        <w:t xml:space="preserve">11 КЛАСС </w:t>
      </w:r>
    </w:p>
    <w:p w:rsidR="00607708" w:rsidRPr="000D497B" w:rsidRDefault="00607708">
      <w:pPr>
        <w:spacing w:after="0" w:line="264" w:lineRule="auto"/>
        <w:ind w:left="120"/>
        <w:jc w:val="both"/>
        <w:rPr>
          <w:lang w:val="ru-RU"/>
        </w:rPr>
      </w:pPr>
    </w:p>
    <w:p w:rsidR="00607708" w:rsidRPr="000D497B" w:rsidRDefault="00607708">
      <w:pPr>
        <w:spacing w:after="0" w:line="264" w:lineRule="auto"/>
        <w:ind w:left="120"/>
        <w:jc w:val="both"/>
        <w:rPr>
          <w:lang w:val="ru-RU"/>
        </w:rPr>
      </w:pPr>
      <w:r w:rsidRPr="000D497B">
        <w:rPr>
          <w:rFonts w:ascii="Times New Roman" w:hAnsi="Times New Roman"/>
          <w:b/>
          <w:color w:val="000000"/>
          <w:sz w:val="28"/>
          <w:lang w:val="ru-RU"/>
        </w:rPr>
        <w:t>ОБЩАЯ И НЕОРГАНИЧЕСКАЯ ХИМИЯ</w:t>
      </w:r>
    </w:p>
    <w:p w:rsidR="00607708" w:rsidRPr="000D497B" w:rsidRDefault="00607708">
      <w:pPr>
        <w:spacing w:after="0" w:line="264" w:lineRule="auto"/>
        <w:ind w:left="120"/>
        <w:jc w:val="both"/>
        <w:rPr>
          <w:lang w:val="ru-RU"/>
        </w:rPr>
      </w:pP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Теоретические основы химии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Химический элемент. Атом. Ядро атома, изотопы. Электронная оболочка. Энергетические уровни, подуровни. Атомные </w:t>
      </w:r>
      <w:proofErr w:type="spellStart"/>
      <w:r w:rsidRPr="000D497B">
        <w:rPr>
          <w:rFonts w:ascii="Times New Roman" w:hAnsi="Times New Roman"/>
          <w:color w:val="000000"/>
          <w:sz w:val="28"/>
          <w:lang w:val="ru-RU"/>
        </w:rPr>
        <w:t>орбитали</w:t>
      </w:r>
      <w:proofErr w:type="spellEnd"/>
      <w:r w:rsidRPr="000D497B">
        <w:rPr>
          <w:rFonts w:ascii="Times New Roman" w:hAnsi="Times New Roman"/>
          <w:color w:val="000000"/>
          <w:sz w:val="28"/>
          <w:lang w:val="ru-RU"/>
        </w:rPr>
        <w:t xml:space="preserve">, </w:t>
      </w:r>
      <w:r>
        <w:rPr>
          <w:rFonts w:ascii="Times New Roman" w:hAnsi="Times New Roman"/>
          <w:color w:val="000000"/>
          <w:sz w:val="28"/>
        </w:rPr>
        <w:t>s</w:t>
      </w:r>
      <w:r w:rsidRPr="000D497B">
        <w:rPr>
          <w:rFonts w:ascii="Times New Roman" w:hAnsi="Times New Roman"/>
          <w:color w:val="000000"/>
          <w:sz w:val="28"/>
          <w:lang w:val="ru-RU"/>
        </w:rPr>
        <w:t xml:space="preserve">-, </w:t>
      </w:r>
      <w:r>
        <w:rPr>
          <w:rFonts w:ascii="Times New Roman" w:hAnsi="Times New Roman"/>
          <w:color w:val="000000"/>
          <w:sz w:val="28"/>
        </w:rPr>
        <w:t>p</w:t>
      </w:r>
      <w:r w:rsidRPr="000D497B">
        <w:rPr>
          <w:rFonts w:ascii="Times New Roman" w:hAnsi="Times New Roman"/>
          <w:color w:val="000000"/>
          <w:sz w:val="28"/>
          <w:lang w:val="ru-RU"/>
        </w:rPr>
        <w:t xml:space="preserve">-, </w:t>
      </w:r>
      <w:r>
        <w:rPr>
          <w:rFonts w:ascii="Times New Roman" w:hAnsi="Times New Roman"/>
          <w:color w:val="000000"/>
          <w:sz w:val="28"/>
        </w:rPr>
        <w:t>d</w:t>
      </w:r>
      <w:r w:rsidRPr="000D497B">
        <w:rPr>
          <w:rFonts w:ascii="Times New Roman" w:hAnsi="Times New Roman"/>
          <w:color w:val="000000"/>
          <w:sz w:val="28"/>
          <w:lang w:val="ru-RU"/>
        </w:rPr>
        <w:t xml:space="preserve">- элементы. Особенности распределения электронов по </w:t>
      </w:r>
      <w:proofErr w:type="spellStart"/>
      <w:r w:rsidRPr="000D497B">
        <w:rPr>
          <w:rFonts w:ascii="Times New Roman" w:hAnsi="Times New Roman"/>
          <w:color w:val="000000"/>
          <w:sz w:val="28"/>
          <w:lang w:val="ru-RU"/>
        </w:rPr>
        <w:t>орбиталям</w:t>
      </w:r>
      <w:proofErr w:type="spellEnd"/>
      <w:r w:rsidRPr="000D497B">
        <w:rPr>
          <w:rFonts w:ascii="Times New Roman" w:hAnsi="Times New Roman"/>
          <w:color w:val="000000"/>
          <w:sz w:val="28"/>
          <w:lang w:val="ru-RU"/>
        </w:rPr>
        <w:t xml:space="preserve"> в атомах элементов первых четырёх периодов. Электронная конфигурация атомов.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Периодический закон и Периодическая система химических элементов Д. И. Менделеева. Связь периодического закона и Периодической системы химических элементов Д. 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Строение вещества. Химическая связь. Виды химической связи (</w:t>
      </w:r>
      <w:proofErr w:type="gramStart"/>
      <w:r w:rsidRPr="000D497B">
        <w:rPr>
          <w:rFonts w:ascii="Times New Roman" w:hAnsi="Times New Roman"/>
          <w:color w:val="000000"/>
          <w:sz w:val="28"/>
          <w:lang w:val="ru-RU"/>
        </w:rPr>
        <w:t>ковалентная</w:t>
      </w:r>
      <w:proofErr w:type="gramEnd"/>
      <w:r w:rsidRPr="000D497B">
        <w:rPr>
          <w:rFonts w:ascii="Times New Roman" w:hAnsi="Times New Roman"/>
          <w:color w:val="000000"/>
          <w:sz w:val="28"/>
          <w:lang w:val="ru-RU"/>
        </w:rPr>
        <w:t xml:space="preserve">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w:t>
      </w:r>
      <w:proofErr w:type="spellStart"/>
      <w:r w:rsidRPr="000D497B">
        <w:rPr>
          <w:rFonts w:ascii="Times New Roman" w:hAnsi="Times New Roman"/>
          <w:color w:val="000000"/>
          <w:sz w:val="28"/>
          <w:lang w:val="ru-RU"/>
        </w:rPr>
        <w:t>Электроотрицательность</w:t>
      </w:r>
      <w:proofErr w:type="spellEnd"/>
      <w:r w:rsidRPr="000D497B">
        <w:rPr>
          <w:rFonts w:ascii="Times New Roman" w:hAnsi="Times New Roman"/>
          <w:color w:val="000000"/>
          <w:sz w:val="28"/>
          <w:lang w:val="ru-RU"/>
        </w:rPr>
        <w:t xml:space="preserve">. Степень окисления. Ионы: катионы и анионы.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Понятие о дисперсных системах. Истинные и коллоидные растворы. Массовая доля вещества в растворе.</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w:t>
      </w:r>
      <w:proofErr w:type="spellStart"/>
      <w:r w:rsidRPr="000D497B">
        <w:rPr>
          <w:rFonts w:ascii="Times New Roman" w:hAnsi="Times New Roman"/>
          <w:color w:val="000000"/>
          <w:sz w:val="28"/>
          <w:lang w:val="ru-RU"/>
        </w:rPr>
        <w:t>Ле</w:t>
      </w:r>
      <w:proofErr w:type="spellEnd"/>
      <w:r w:rsidRPr="000D497B">
        <w:rPr>
          <w:rFonts w:ascii="Times New Roman" w:hAnsi="Times New Roman"/>
          <w:color w:val="000000"/>
          <w:sz w:val="28"/>
          <w:lang w:val="ru-RU"/>
        </w:rPr>
        <w:t xml:space="preserve"> </w:t>
      </w:r>
      <w:proofErr w:type="spellStart"/>
      <w:r w:rsidRPr="000D497B">
        <w:rPr>
          <w:rFonts w:ascii="Times New Roman" w:hAnsi="Times New Roman"/>
          <w:color w:val="000000"/>
          <w:sz w:val="28"/>
          <w:lang w:val="ru-RU"/>
        </w:rPr>
        <w:t>Шателье</w:t>
      </w:r>
      <w:proofErr w:type="spellEnd"/>
      <w:r w:rsidRPr="000D497B">
        <w:rPr>
          <w:rFonts w:ascii="Times New Roman" w:hAnsi="Times New Roman"/>
          <w:color w:val="000000"/>
          <w:sz w:val="28"/>
          <w:lang w:val="ru-RU"/>
        </w:rPr>
        <w:t xml:space="preserve">.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Электролитическая диссоциация. Сильные и слабые электролиты. Среда водных растворов веществ: кислая, нейтральная, щелочная.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Окислительно-восстановительные реакции. </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 xml:space="preserve">Экспериментальные методы изучения веществ и их превращений: демонстрация таблиц «Периодическая система химических элементов Д. И. Менделеева», изучение моделей кристаллических решёток, наблюдение и описание демонстрационных и лабораторных опытов (разложение </w:t>
      </w:r>
      <w:proofErr w:type="spellStart"/>
      <w:r w:rsidRPr="000D497B">
        <w:rPr>
          <w:rFonts w:ascii="Times New Roman" w:hAnsi="Times New Roman"/>
          <w:color w:val="000000"/>
          <w:sz w:val="28"/>
          <w:lang w:val="ru-RU"/>
        </w:rPr>
        <w:t>пероксида</w:t>
      </w:r>
      <w:proofErr w:type="spellEnd"/>
      <w:r w:rsidRPr="000D497B">
        <w:rPr>
          <w:rFonts w:ascii="Times New Roman" w:hAnsi="Times New Roman"/>
          <w:color w:val="000000"/>
          <w:sz w:val="28"/>
          <w:lang w:val="ru-RU"/>
        </w:rPr>
        <w:t xml:space="preserve">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Расчётные задачи.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Расчёты по уравнениям химических реакций, в том числе термохимические расчёты, расчёты с использованием понятия «массовая доля вещества».</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Неорганическая химия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Неметаллы. Положение неметаллов в Периодической системе химических элементов Д. И. Менделеева и особенности строения атомов. Физические свойства неметаллов. Аллотропия неметаллов (на примере кислорода, серы, фосфора и углерода). </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Применение важнейших неметаллов и их соединений.</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Металлы. Положение металлов в Периодической системе химических элементов Д. 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 xml:space="preserve">Химические свойства важнейших металлов (натрий, калий, кальций, магний, алюминий, цинк, хром, железо, медь) и их соединений. </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Общие способы получения металлов. Применение металлов в быту и технике.</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w:t>
      </w:r>
      <w:proofErr w:type="spellStart"/>
      <w:r w:rsidRPr="000D497B">
        <w:rPr>
          <w:rFonts w:ascii="Times New Roman" w:hAnsi="Times New Roman"/>
          <w:color w:val="000000"/>
          <w:sz w:val="28"/>
          <w:lang w:val="ru-RU"/>
        </w:rPr>
        <w:t>гидроксида</w:t>
      </w:r>
      <w:proofErr w:type="spellEnd"/>
      <w:r w:rsidRPr="000D497B">
        <w:rPr>
          <w:rFonts w:ascii="Times New Roman" w:hAnsi="Times New Roman"/>
          <w:color w:val="000000"/>
          <w:sz w:val="28"/>
          <w:lang w:val="ru-RU"/>
        </w:rPr>
        <w:t xml:space="preserve"> алюминия с растворами кислот и щелочей, качественные реакции на катионы металлов).</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Расчётные задачи.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Химия и жизнь</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Представления об общих научных принципах промышленного получения важнейших веществ.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w:t>
      </w:r>
      <w:proofErr w:type="spellStart"/>
      <w:r w:rsidRPr="000D497B">
        <w:rPr>
          <w:rFonts w:ascii="Times New Roman" w:hAnsi="Times New Roman"/>
          <w:color w:val="000000"/>
          <w:sz w:val="28"/>
          <w:lang w:val="ru-RU"/>
        </w:rPr>
        <w:t>наноматериалы</w:t>
      </w:r>
      <w:proofErr w:type="spellEnd"/>
      <w:r w:rsidRPr="000D497B">
        <w:rPr>
          <w:rFonts w:ascii="Times New Roman" w:hAnsi="Times New Roman"/>
          <w:color w:val="000000"/>
          <w:sz w:val="28"/>
          <w:lang w:val="ru-RU"/>
        </w:rPr>
        <w:t xml:space="preserve">, органические и минеральные удобрения.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Межпредметные</w:t>
      </w:r>
      <w:proofErr w:type="spellEnd"/>
      <w:r w:rsidRPr="000D497B">
        <w:rPr>
          <w:rFonts w:ascii="Times New Roman" w:hAnsi="Times New Roman"/>
          <w:color w:val="000000"/>
          <w:sz w:val="28"/>
          <w:lang w:val="ru-RU"/>
        </w:rPr>
        <w:t xml:space="preserve"> связи.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Реализация </w:t>
      </w:r>
      <w:proofErr w:type="spellStart"/>
      <w:r w:rsidRPr="000D497B">
        <w:rPr>
          <w:rFonts w:ascii="Times New Roman" w:hAnsi="Times New Roman"/>
          <w:color w:val="000000"/>
          <w:sz w:val="28"/>
          <w:lang w:val="ru-RU"/>
        </w:rPr>
        <w:t>межпредметных</w:t>
      </w:r>
      <w:proofErr w:type="spellEnd"/>
      <w:r w:rsidRPr="000D497B">
        <w:rPr>
          <w:rFonts w:ascii="Times New Roman" w:hAnsi="Times New Roman"/>
          <w:color w:val="000000"/>
          <w:sz w:val="28"/>
          <w:lang w:val="ru-RU"/>
        </w:rPr>
        <w:t xml:space="preserve"> связей при изучении общей и неорганической химии в 11 классе осуществляется через использование как общих </w:t>
      </w:r>
      <w:proofErr w:type="spellStart"/>
      <w:proofErr w:type="gramStart"/>
      <w:r w:rsidRPr="000D497B">
        <w:rPr>
          <w:rFonts w:ascii="Times New Roman" w:hAnsi="Times New Roman"/>
          <w:color w:val="000000"/>
          <w:sz w:val="28"/>
          <w:lang w:val="ru-RU"/>
        </w:rPr>
        <w:t>естественно-научных</w:t>
      </w:r>
      <w:proofErr w:type="spellEnd"/>
      <w:proofErr w:type="gramEnd"/>
      <w:r w:rsidRPr="000D497B">
        <w:rPr>
          <w:rFonts w:ascii="Times New Roman" w:hAnsi="Times New Roman"/>
          <w:color w:val="000000"/>
          <w:sz w:val="28"/>
          <w:lang w:val="ru-RU"/>
        </w:rPr>
        <w:t xml:space="preserve"> понятий, так и понятий, являющихся системными для отдельных предметов </w:t>
      </w:r>
      <w:proofErr w:type="spellStart"/>
      <w:r w:rsidRPr="000D497B">
        <w:rPr>
          <w:rFonts w:ascii="Times New Roman" w:hAnsi="Times New Roman"/>
          <w:color w:val="000000"/>
          <w:sz w:val="28"/>
          <w:lang w:val="ru-RU"/>
        </w:rPr>
        <w:t>естественно-научного</w:t>
      </w:r>
      <w:proofErr w:type="spellEnd"/>
      <w:r w:rsidRPr="000D497B">
        <w:rPr>
          <w:rFonts w:ascii="Times New Roman" w:hAnsi="Times New Roman"/>
          <w:color w:val="000000"/>
          <w:sz w:val="28"/>
          <w:lang w:val="ru-RU"/>
        </w:rPr>
        <w:t xml:space="preserve"> цикла.</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 xml:space="preserve">Общие </w:t>
      </w:r>
      <w:proofErr w:type="spellStart"/>
      <w:r w:rsidRPr="000D497B">
        <w:rPr>
          <w:rFonts w:ascii="Times New Roman" w:hAnsi="Times New Roman"/>
          <w:color w:val="000000"/>
          <w:sz w:val="28"/>
          <w:lang w:val="ru-RU"/>
        </w:rPr>
        <w:t>естественно-научные</w:t>
      </w:r>
      <w:proofErr w:type="spellEnd"/>
      <w:r w:rsidRPr="000D497B">
        <w:rPr>
          <w:rFonts w:ascii="Times New Roman" w:hAnsi="Times New Roman"/>
          <w:color w:val="000000"/>
          <w:sz w:val="28"/>
          <w:lang w:val="ru-RU"/>
        </w:rPr>
        <w:t xml:space="preserve"> понятия: научный факт, гипотеза, закон, теория, анализ, синтез, классификация, периодичность, наблюдение, эксперимент, моделирование, измерение, явление.</w:t>
      </w:r>
      <w:proofErr w:type="gramEnd"/>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lastRenderedPageBreak/>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roofErr w:type="gramEnd"/>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Биология: клетка, организм, экосистема, биосфера, макро- и микроэлементы, витамины, обмен веществ в организме.</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География: минералы, горные породы, полезные ископаемые, топливо, ресурсы.</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 xml:space="preserve">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w:t>
      </w:r>
      <w:proofErr w:type="spellStart"/>
      <w:r w:rsidRPr="000D497B">
        <w:rPr>
          <w:rFonts w:ascii="Times New Roman" w:hAnsi="Times New Roman"/>
          <w:color w:val="000000"/>
          <w:sz w:val="28"/>
          <w:lang w:val="ru-RU"/>
        </w:rPr>
        <w:t>нанотехнологии</w:t>
      </w:r>
      <w:proofErr w:type="spellEnd"/>
      <w:r w:rsidRPr="000D497B">
        <w:rPr>
          <w:rFonts w:ascii="Times New Roman" w:hAnsi="Times New Roman"/>
          <w:color w:val="000000"/>
          <w:sz w:val="28"/>
          <w:lang w:val="ru-RU"/>
        </w:rPr>
        <w:t>.</w:t>
      </w:r>
      <w:proofErr w:type="gramEnd"/>
    </w:p>
    <w:p w:rsidR="00607708" w:rsidRPr="000D497B" w:rsidRDefault="00607708">
      <w:pPr>
        <w:spacing w:after="0" w:line="264" w:lineRule="auto"/>
        <w:ind w:left="120"/>
        <w:jc w:val="both"/>
        <w:rPr>
          <w:lang w:val="ru-RU"/>
        </w:rPr>
      </w:pPr>
    </w:p>
    <w:p w:rsidR="00607708" w:rsidRPr="000D497B" w:rsidRDefault="00607708">
      <w:pPr>
        <w:rPr>
          <w:lang w:val="ru-RU"/>
        </w:rPr>
        <w:sectPr w:rsidR="00607708" w:rsidRPr="000D497B">
          <w:pgSz w:w="11906" w:h="16383"/>
          <w:pgMar w:top="1134" w:right="850" w:bottom="1134" w:left="1701" w:header="720" w:footer="720" w:gutter="0"/>
          <w:cols w:space="720"/>
        </w:sectPr>
      </w:pPr>
    </w:p>
    <w:p w:rsidR="00607708" w:rsidRPr="000D497B" w:rsidRDefault="00607708">
      <w:pPr>
        <w:spacing w:after="0" w:line="264" w:lineRule="auto"/>
        <w:ind w:left="120"/>
        <w:jc w:val="both"/>
        <w:rPr>
          <w:lang w:val="ru-RU"/>
        </w:rPr>
      </w:pPr>
      <w:bookmarkStart w:id="1" w:name="block-26860447"/>
      <w:bookmarkEnd w:id="1"/>
      <w:r w:rsidRPr="000D497B">
        <w:rPr>
          <w:rFonts w:ascii="Times New Roman" w:hAnsi="Times New Roman"/>
          <w:color w:val="000000"/>
          <w:sz w:val="28"/>
          <w:lang w:val="ru-RU"/>
        </w:rPr>
        <w:lastRenderedPageBreak/>
        <w:t>ПЛАНИРУЕМЫЕ РЕЗУЛЬТАТЫ ОСВОЕНИЯ ПРОГРАММЫ ПО ХИМИИ НА БАЗОВОМ УРОВНЕ СРЕДНЕГО ОБЩЕГО ОБРАЗОВАНИЯ</w:t>
      </w:r>
    </w:p>
    <w:p w:rsidR="00607708" w:rsidRPr="000D497B" w:rsidRDefault="00607708">
      <w:pPr>
        <w:spacing w:after="0" w:line="264" w:lineRule="auto"/>
        <w:ind w:left="120"/>
        <w:jc w:val="both"/>
        <w:rPr>
          <w:lang w:val="ru-RU"/>
        </w:rPr>
      </w:pPr>
    </w:p>
    <w:p w:rsidR="00607708" w:rsidRPr="000D497B" w:rsidRDefault="00607708">
      <w:pPr>
        <w:spacing w:after="0" w:line="264" w:lineRule="auto"/>
        <w:ind w:left="120"/>
        <w:jc w:val="both"/>
        <w:rPr>
          <w:lang w:val="ru-RU"/>
        </w:rPr>
      </w:pPr>
      <w:r w:rsidRPr="000D497B">
        <w:rPr>
          <w:rFonts w:ascii="Times New Roman" w:hAnsi="Times New Roman"/>
          <w:b/>
          <w:color w:val="000000"/>
          <w:sz w:val="28"/>
          <w:lang w:val="ru-RU"/>
        </w:rPr>
        <w:t>ЛИЧНОСТНЫЕ РЕЗУЛЬТАТЫ</w:t>
      </w:r>
    </w:p>
    <w:p w:rsidR="00607708" w:rsidRPr="000D497B" w:rsidRDefault="00607708">
      <w:pPr>
        <w:spacing w:after="0" w:line="264" w:lineRule="auto"/>
        <w:ind w:left="120"/>
        <w:jc w:val="both"/>
        <w:rPr>
          <w:lang w:val="ru-RU"/>
        </w:rPr>
      </w:pP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ФГОС СОО устанавливает требования к результатам освоения </w:t>
      </w:r>
      <w:proofErr w:type="gramStart"/>
      <w:r w:rsidRPr="000D497B">
        <w:rPr>
          <w:rFonts w:ascii="Times New Roman" w:hAnsi="Times New Roman"/>
          <w:color w:val="000000"/>
          <w:sz w:val="28"/>
          <w:lang w:val="ru-RU"/>
        </w:rPr>
        <w:t>обучающимися</w:t>
      </w:r>
      <w:proofErr w:type="gramEnd"/>
      <w:r w:rsidRPr="000D497B">
        <w:rPr>
          <w:rFonts w:ascii="Times New Roman" w:hAnsi="Times New Roman"/>
          <w:color w:val="000000"/>
          <w:sz w:val="28"/>
          <w:lang w:val="ru-RU"/>
        </w:rPr>
        <w:t xml:space="preserve"> программ среднего общего образования (личностным, </w:t>
      </w:r>
      <w:proofErr w:type="spellStart"/>
      <w:r w:rsidRPr="000D497B">
        <w:rPr>
          <w:rFonts w:ascii="Times New Roman" w:hAnsi="Times New Roman"/>
          <w:color w:val="000000"/>
          <w:sz w:val="28"/>
          <w:lang w:val="ru-RU"/>
        </w:rPr>
        <w:t>метапредметным</w:t>
      </w:r>
      <w:proofErr w:type="spellEnd"/>
      <w:r w:rsidRPr="000D497B">
        <w:rPr>
          <w:rFonts w:ascii="Times New Roman" w:hAnsi="Times New Roman"/>
          <w:color w:val="000000"/>
          <w:sz w:val="28"/>
          <w:lang w:val="ru-RU"/>
        </w:rPr>
        <w:t xml:space="preserve"> и предметным). Научно-методической основой для разработки планируемых результатов освоения программ среднего общего образования является </w:t>
      </w:r>
      <w:proofErr w:type="spellStart"/>
      <w:r w:rsidRPr="000D497B">
        <w:rPr>
          <w:rFonts w:ascii="Times New Roman" w:hAnsi="Times New Roman"/>
          <w:color w:val="000000"/>
          <w:sz w:val="28"/>
          <w:lang w:val="ru-RU"/>
        </w:rPr>
        <w:t>системно-деятельностный</w:t>
      </w:r>
      <w:proofErr w:type="spellEnd"/>
      <w:r w:rsidRPr="000D497B">
        <w:rPr>
          <w:rFonts w:ascii="Times New Roman" w:hAnsi="Times New Roman"/>
          <w:color w:val="000000"/>
          <w:sz w:val="28"/>
          <w:lang w:val="ru-RU"/>
        </w:rPr>
        <w:t xml:space="preserve"> подход.</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В соответствии с </w:t>
      </w:r>
      <w:proofErr w:type="spellStart"/>
      <w:r w:rsidRPr="000D497B">
        <w:rPr>
          <w:rFonts w:ascii="Times New Roman" w:hAnsi="Times New Roman"/>
          <w:color w:val="000000"/>
          <w:sz w:val="28"/>
          <w:lang w:val="ru-RU"/>
        </w:rPr>
        <w:t>системно-деятельностным</w:t>
      </w:r>
      <w:proofErr w:type="spellEnd"/>
      <w:r w:rsidRPr="000D497B">
        <w:rPr>
          <w:rFonts w:ascii="Times New Roman" w:hAnsi="Times New Roman"/>
          <w:color w:val="000000"/>
          <w:sz w:val="28"/>
          <w:lang w:val="ru-RU"/>
        </w:rPr>
        <w:t xml:space="preserve"> подходом в структуре личностных результатов освоения предмета «Химия» на уровне среднего общего образования выделены следующие составляющие: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осознание </w:t>
      </w:r>
      <w:proofErr w:type="gramStart"/>
      <w:r w:rsidRPr="000D497B">
        <w:rPr>
          <w:rFonts w:ascii="Times New Roman" w:hAnsi="Times New Roman"/>
          <w:color w:val="000000"/>
          <w:sz w:val="28"/>
          <w:lang w:val="ru-RU"/>
        </w:rPr>
        <w:t>обучающимися</w:t>
      </w:r>
      <w:proofErr w:type="gramEnd"/>
      <w:r w:rsidRPr="000D497B">
        <w:rPr>
          <w:rFonts w:ascii="Times New Roman" w:hAnsi="Times New Roman"/>
          <w:color w:val="000000"/>
          <w:sz w:val="28"/>
          <w:lang w:val="ru-RU"/>
        </w:rPr>
        <w:t xml:space="preserve"> российской гражданской идентичности – готовности к саморазвитию, самостоятельности и самоопределению;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наличие мотивации к обучению;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готовность и способность </w:t>
      </w:r>
      <w:proofErr w:type="gramStart"/>
      <w:r w:rsidRPr="000D497B">
        <w:rPr>
          <w:rFonts w:ascii="Times New Roman" w:hAnsi="Times New Roman"/>
          <w:color w:val="000000"/>
          <w:sz w:val="28"/>
          <w:lang w:val="ru-RU"/>
        </w:rPr>
        <w:t>обучающихся</w:t>
      </w:r>
      <w:proofErr w:type="gramEnd"/>
      <w:r w:rsidRPr="000D497B">
        <w:rPr>
          <w:rFonts w:ascii="Times New Roman" w:hAnsi="Times New Roman"/>
          <w:color w:val="000000"/>
          <w:sz w:val="28"/>
          <w:lang w:val="ru-RU"/>
        </w:rPr>
        <w:t xml:space="preserve"> руководствоваться в своей деятельности ценностно-смысловыми установками, присущими целостной системе химического образования;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наличие правосознания экологической культуры и способности ставить цели и строить жизненные планы.</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Личностные результаты освоения предмета «Химия» достигаются в единстве учебной и воспитательной деятельности в соответствии с гуманистическими, </w:t>
      </w:r>
      <w:proofErr w:type="spellStart"/>
      <w:r w:rsidRPr="000D497B">
        <w:rPr>
          <w:rFonts w:ascii="Times New Roman" w:hAnsi="Times New Roman"/>
          <w:color w:val="000000"/>
          <w:sz w:val="28"/>
          <w:lang w:val="ru-RU"/>
        </w:rPr>
        <w:t>социокультурными</w:t>
      </w:r>
      <w:proofErr w:type="spellEnd"/>
      <w:r w:rsidRPr="000D497B">
        <w:rPr>
          <w:rFonts w:ascii="Times New Roman" w:hAnsi="Times New Roman"/>
          <w:color w:val="000000"/>
          <w:sz w:val="28"/>
          <w:lang w:val="ru-RU"/>
        </w:rPr>
        <w:t>,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Личностные результаты освоения предмета «Химия» отражают </w:t>
      </w: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опыта познавательной и практической деятельности обучающихся по реализации принятых в обществе ценностей, в том числе в части:</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1) гражданского воспитания</w:t>
      </w:r>
      <w:r w:rsidRPr="000D497B">
        <w:rPr>
          <w:rFonts w:ascii="Times New Roman" w:hAnsi="Times New Roman"/>
          <w:color w:val="000000"/>
          <w:sz w:val="28"/>
          <w:lang w:val="ru-RU"/>
        </w:rPr>
        <w:t>:</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осознания </w:t>
      </w:r>
      <w:proofErr w:type="gramStart"/>
      <w:r w:rsidRPr="000D497B">
        <w:rPr>
          <w:rFonts w:ascii="Times New Roman" w:hAnsi="Times New Roman"/>
          <w:color w:val="000000"/>
          <w:sz w:val="28"/>
          <w:lang w:val="ru-RU"/>
        </w:rPr>
        <w:t>обучающимися</w:t>
      </w:r>
      <w:proofErr w:type="gramEnd"/>
      <w:r w:rsidRPr="000D497B">
        <w:rPr>
          <w:rFonts w:ascii="Times New Roman" w:hAnsi="Times New Roman"/>
          <w:color w:val="000000"/>
          <w:sz w:val="28"/>
          <w:lang w:val="ru-RU"/>
        </w:rPr>
        <w:t xml:space="preserve"> своих конституционных прав и обязанностей, уважения к закону и правопорядку;</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представления о социальных нормах и правилах межличностных отношений в коллективе;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способности понимать и принимать мотивы, намерения, логику и аргументы других при анализе различных видов учебной деятельности;</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2) патриотического воспитания</w:t>
      </w:r>
      <w:r w:rsidRPr="000D497B">
        <w:rPr>
          <w:rFonts w:ascii="Times New Roman" w:hAnsi="Times New Roman"/>
          <w:color w:val="000000"/>
          <w:sz w:val="28"/>
          <w:lang w:val="ru-RU"/>
        </w:rPr>
        <w:t>:</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ценностного отношения к историческому и научному наследию отечественной химии;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интереса и познавательных мотивов в получении и последующем анализе информации о передовых достижениях современной отечественной химии;</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3) духовно-нравственного воспитания: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нравственного сознания, этического поведения;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4) формирования культуры здоровья: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соблюдения правил безопасного обращения с веществами в быту, повседневной жизни и в трудовой деятельности;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понимания ценности правил индивидуального и коллективного безопасного поведения в ситуациях, угрожающих здоровью и жизни людей;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осознания последствий и неприятия вредных привычек (употребления алкоголя, наркотиков, курения);</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5) трудового воспитания: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коммуникативной компетентности в учебно-исследовательской деятельности, общественно полезной, творческой и других видах деятельности;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установки на активное участие в решении практических задач социальной направленности (в рамках своего класса, школы);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 xml:space="preserve">интереса к практическому изучению профессий различного рода, в том числе на основе применения предметных знаний по химии;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уважения к труду, людям труда и результатам трудовой деятельности;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6) экологического воспитания: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экологически целесообразного отношения к природе, как источнику существования жизни на Земле;</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понимания глобального характера экологических проблем, влияния </w:t>
      </w:r>
      <w:proofErr w:type="gramStart"/>
      <w:r w:rsidRPr="000D497B">
        <w:rPr>
          <w:rFonts w:ascii="Times New Roman" w:hAnsi="Times New Roman"/>
          <w:color w:val="000000"/>
          <w:sz w:val="28"/>
          <w:lang w:val="ru-RU"/>
        </w:rPr>
        <w:t>экономических процессов</w:t>
      </w:r>
      <w:proofErr w:type="gramEnd"/>
      <w:r w:rsidRPr="000D497B">
        <w:rPr>
          <w:rFonts w:ascii="Times New Roman" w:hAnsi="Times New Roman"/>
          <w:color w:val="000000"/>
          <w:sz w:val="28"/>
          <w:lang w:val="ru-RU"/>
        </w:rPr>
        <w:t xml:space="preserve"> на состояние природной и социальной среды;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осознания необходимости использования достижений химии для решения вопросов рационального природопользования;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w:t>
      </w:r>
      <w:proofErr w:type="spellStart"/>
      <w:r w:rsidRPr="000D497B">
        <w:rPr>
          <w:rFonts w:ascii="Times New Roman" w:hAnsi="Times New Roman"/>
          <w:color w:val="000000"/>
          <w:sz w:val="28"/>
          <w:lang w:val="ru-RU"/>
        </w:rPr>
        <w:t>хемофобии</w:t>
      </w:r>
      <w:proofErr w:type="spellEnd"/>
      <w:r w:rsidRPr="000D497B">
        <w:rPr>
          <w:rFonts w:ascii="Times New Roman" w:hAnsi="Times New Roman"/>
          <w:color w:val="000000"/>
          <w:sz w:val="28"/>
          <w:lang w:val="ru-RU"/>
        </w:rPr>
        <w:t>;</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7) ценности научного познания:</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сформированности</w:t>
      </w:r>
      <w:proofErr w:type="spellEnd"/>
      <w:r w:rsidRPr="000D497B">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607708" w:rsidRPr="000D497B" w:rsidRDefault="00607708">
      <w:pPr>
        <w:spacing w:after="0" w:line="264" w:lineRule="auto"/>
        <w:ind w:firstLine="600"/>
        <w:jc w:val="both"/>
        <w:rPr>
          <w:lang w:val="ru-RU"/>
        </w:rPr>
      </w:pPr>
      <w:proofErr w:type="spellStart"/>
      <w:proofErr w:type="gramStart"/>
      <w:r w:rsidRPr="000D497B">
        <w:rPr>
          <w:rFonts w:ascii="Times New Roman" w:hAnsi="Times New Roman"/>
          <w:color w:val="000000"/>
          <w:sz w:val="28"/>
          <w:lang w:val="ru-RU"/>
        </w:rPr>
        <w:t>естественно-научной</w:t>
      </w:r>
      <w:proofErr w:type="spellEnd"/>
      <w:proofErr w:type="gramEnd"/>
      <w:r w:rsidRPr="000D497B">
        <w:rPr>
          <w:rFonts w:ascii="Times New Roman" w:hAnsi="Times New Roman"/>
          <w:color w:val="000000"/>
          <w:sz w:val="28"/>
          <w:lang w:val="ru-RU"/>
        </w:rPr>
        <w:t xml:space="preserve"> грамотности: понимания сущности методов познания, используемых в естественных науках, способности использовать </w:t>
      </w:r>
      <w:r w:rsidRPr="000D497B">
        <w:rPr>
          <w:rFonts w:ascii="Times New Roman" w:hAnsi="Times New Roman"/>
          <w:color w:val="000000"/>
          <w:sz w:val="28"/>
          <w:lang w:val="ru-RU"/>
        </w:rPr>
        <w:lastRenderedPageBreak/>
        <w:t>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способности самостоятельно использовать химические знания для решения проблем в реальных жизненных ситуациях;</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интереса к познанию и исследовательской деятельности;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интереса к особенностям труда в различных сферах профессиональной деятельности.</w:t>
      </w:r>
    </w:p>
    <w:p w:rsidR="00607708" w:rsidRPr="000D497B" w:rsidRDefault="00607708">
      <w:pPr>
        <w:spacing w:after="0"/>
        <w:ind w:left="120"/>
        <w:rPr>
          <w:lang w:val="ru-RU"/>
        </w:rPr>
      </w:pPr>
      <w:r w:rsidRPr="000D497B">
        <w:rPr>
          <w:rFonts w:ascii="Times New Roman" w:hAnsi="Times New Roman"/>
          <w:b/>
          <w:color w:val="000000"/>
          <w:sz w:val="28"/>
          <w:lang w:val="ru-RU"/>
        </w:rPr>
        <w:t>МЕТАПРЕДМЕТНЫЕ РЕЗУЛЬТАТЫ</w:t>
      </w:r>
    </w:p>
    <w:p w:rsidR="00607708" w:rsidRPr="000D497B" w:rsidRDefault="00607708">
      <w:pPr>
        <w:spacing w:after="0"/>
        <w:ind w:left="120"/>
        <w:rPr>
          <w:lang w:val="ru-RU"/>
        </w:rPr>
      </w:pP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Метапредметные</w:t>
      </w:r>
      <w:proofErr w:type="spellEnd"/>
      <w:r w:rsidRPr="000D497B">
        <w:rPr>
          <w:rFonts w:ascii="Times New Roman" w:hAnsi="Times New Roman"/>
          <w:color w:val="000000"/>
          <w:sz w:val="28"/>
          <w:lang w:val="ru-RU"/>
        </w:rPr>
        <w:t xml:space="preserve"> результаты освоения учебного предмета «Химия» на уровне среднего общего образования включают: </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значимые для формирования мировоззрения обучающихся междисциплинарные (</w:t>
      </w:r>
      <w:proofErr w:type="spellStart"/>
      <w:r w:rsidRPr="000D497B">
        <w:rPr>
          <w:rFonts w:ascii="Times New Roman" w:hAnsi="Times New Roman"/>
          <w:color w:val="000000"/>
          <w:sz w:val="28"/>
          <w:lang w:val="ru-RU"/>
        </w:rPr>
        <w:t>межпредметные</w:t>
      </w:r>
      <w:proofErr w:type="spellEnd"/>
      <w:r w:rsidRPr="000D497B">
        <w:rPr>
          <w:rFonts w:ascii="Times New Roman" w:hAnsi="Times New Roman"/>
          <w:color w:val="000000"/>
          <w:sz w:val="28"/>
          <w:lang w:val="ru-RU"/>
        </w:rPr>
        <w:t xml:space="preserve">)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roofErr w:type="gramEnd"/>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w:t>
      </w:r>
      <w:proofErr w:type="gramStart"/>
      <w:r w:rsidRPr="000D497B">
        <w:rPr>
          <w:rFonts w:ascii="Times New Roman" w:hAnsi="Times New Roman"/>
          <w:color w:val="000000"/>
          <w:sz w:val="28"/>
          <w:lang w:val="ru-RU"/>
        </w:rPr>
        <w:t>обучающихся</w:t>
      </w:r>
      <w:proofErr w:type="gramEnd"/>
      <w:r w:rsidRPr="000D497B">
        <w:rPr>
          <w:rFonts w:ascii="Times New Roman" w:hAnsi="Times New Roman"/>
          <w:color w:val="000000"/>
          <w:sz w:val="28"/>
          <w:lang w:val="ru-RU"/>
        </w:rPr>
        <w:t>;</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способность </w:t>
      </w:r>
      <w:proofErr w:type="gramStart"/>
      <w:r w:rsidRPr="000D497B">
        <w:rPr>
          <w:rFonts w:ascii="Times New Roman" w:hAnsi="Times New Roman"/>
          <w:color w:val="000000"/>
          <w:sz w:val="28"/>
          <w:lang w:val="ru-RU"/>
        </w:rPr>
        <w:t>обучающихся</w:t>
      </w:r>
      <w:proofErr w:type="gramEnd"/>
      <w:r w:rsidRPr="000D497B">
        <w:rPr>
          <w:rFonts w:ascii="Times New Roman" w:hAnsi="Times New Roman"/>
          <w:color w:val="000000"/>
          <w:sz w:val="28"/>
          <w:lang w:val="ru-RU"/>
        </w:rPr>
        <w:t xml:space="preserve">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Метапредметные</w:t>
      </w:r>
      <w:proofErr w:type="spellEnd"/>
      <w:r w:rsidRPr="000D497B">
        <w:rPr>
          <w:rFonts w:ascii="Times New Roman" w:hAnsi="Times New Roman"/>
          <w:color w:val="000000"/>
          <w:sz w:val="28"/>
          <w:lang w:val="ru-RU"/>
        </w:rPr>
        <w:t xml:space="preserve"> результаты отражают овладение универсальными учебными познавательными, коммуникативными и регулятивными действиями. </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Овладение универсальными учебными познавательными действиями:</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1) базовые логические действия: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самостоятельно формулировать и актуализировать проблему, всесторонне её рассматривать;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использовать при освоении знаний приёмы логического мышления – выделять характерные признаки понятий и устанавливать их взаимосвязь, </w:t>
      </w:r>
      <w:r w:rsidRPr="000D497B">
        <w:rPr>
          <w:rFonts w:ascii="Times New Roman" w:hAnsi="Times New Roman"/>
          <w:color w:val="000000"/>
          <w:sz w:val="28"/>
          <w:lang w:val="ru-RU"/>
        </w:rPr>
        <w:lastRenderedPageBreak/>
        <w:t xml:space="preserve">использовать соответствующие понятия для объяснения отдельных фактов и явлений;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выбирать основания и критерии для классификации веществ и химических реакций;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устанавливать причинно-следственные связи между изучаемыми явлениями;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строить </w:t>
      </w:r>
      <w:proofErr w:type="gramStart"/>
      <w:r w:rsidRPr="000D497B">
        <w:rPr>
          <w:rFonts w:ascii="Times New Roman" w:hAnsi="Times New Roman"/>
          <w:color w:val="000000"/>
          <w:sz w:val="28"/>
          <w:lang w:val="ru-RU"/>
        </w:rPr>
        <w:t>логические рассуждения</w:t>
      </w:r>
      <w:proofErr w:type="gramEnd"/>
      <w:r w:rsidRPr="000D497B">
        <w:rPr>
          <w:rFonts w:ascii="Times New Roman" w:hAnsi="Times New Roman"/>
          <w:color w:val="000000"/>
          <w:sz w:val="28"/>
          <w:lang w:val="ru-RU"/>
        </w:rPr>
        <w:t xml:space="preserve"> (индуктивные, дедуктивные, по аналогии), выявлять закономерности и противоречия в рассматриваемых явлениях, формулировать выводы и заключения;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2) базовые исследовательские действия:</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владеть основами методов научного познания веществ и химических реакций;</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3) работа с информацией:</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lastRenderedPageBreak/>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приобретать опыт использования информационно-коммуникативных технологий и различных поисковых систем;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самостоятельно выбирать оптимальную форму представления информации (схемы, графики, диаграммы, таблицы, рисунки и другие);</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использовать научный язык в качестве средства при работе с химической информацией: применять </w:t>
      </w:r>
      <w:proofErr w:type="spellStart"/>
      <w:r w:rsidRPr="000D497B">
        <w:rPr>
          <w:rFonts w:ascii="Times New Roman" w:hAnsi="Times New Roman"/>
          <w:color w:val="000000"/>
          <w:sz w:val="28"/>
          <w:lang w:val="ru-RU"/>
        </w:rPr>
        <w:t>межпредметные</w:t>
      </w:r>
      <w:proofErr w:type="spellEnd"/>
      <w:r w:rsidRPr="000D497B">
        <w:rPr>
          <w:rFonts w:ascii="Times New Roman" w:hAnsi="Times New Roman"/>
          <w:color w:val="000000"/>
          <w:sz w:val="28"/>
          <w:lang w:val="ru-RU"/>
        </w:rPr>
        <w:t xml:space="preserve"> (физические и математические) знаки и символы, формулы, аббревиатуры, номенклатуру;</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использовать и преобразовывать знаково-символические средства наглядности.</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Овладение универсальными коммуникативными действиями: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rsidR="00607708" w:rsidRPr="000D497B" w:rsidRDefault="00607708">
      <w:pPr>
        <w:spacing w:after="0" w:line="264" w:lineRule="auto"/>
        <w:ind w:firstLine="600"/>
        <w:jc w:val="both"/>
        <w:rPr>
          <w:lang w:val="ru-RU"/>
        </w:rPr>
      </w:pPr>
      <w:r w:rsidRPr="000D497B">
        <w:rPr>
          <w:rFonts w:ascii="Times New Roman" w:hAnsi="Times New Roman"/>
          <w:b/>
          <w:color w:val="000000"/>
          <w:sz w:val="28"/>
          <w:lang w:val="ru-RU"/>
        </w:rPr>
        <w:t>Овладение универсальными регулятивными действиями:</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осуществлять самоконтроль своей деятельности на основе самоанализа и самооценки.</w:t>
      </w:r>
    </w:p>
    <w:p w:rsidR="00607708" w:rsidRPr="000D497B" w:rsidRDefault="00607708">
      <w:pPr>
        <w:spacing w:after="0"/>
        <w:ind w:left="120"/>
        <w:rPr>
          <w:lang w:val="ru-RU"/>
        </w:rPr>
      </w:pPr>
    </w:p>
    <w:p w:rsidR="00607708" w:rsidRPr="000D497B" w:rsidRDefault="00607708">
      <w:pPr>
        <w:spacing w:after="0"/>
        <w:ind w:left="120"/>
        <w:rPr>
          <w:lang w:val="ru-RU"/>
        </w:rPr>
      </w:pPr>
      <w:r w:rsidRPr="000D497B">
        <w:rPr>
          <w:rFonts w:ascii="Times New Roman" w:hAnsi="Times New Roman"/>
          <w:b/>
          <w:color w:val="000000"/>
          <w:sz w:val="28"/>
          <w:lang w:val="ru-RU"/>
        </w:rPr>
        <w:t>ПРЕДМЕТНЫЕ РЕЗУЛЬТАТЫ</w:t>
      </w:r>
    </w:p>
    <w:p w:rsidR="00607708" w:rsidRPr="000D497B" w:rsidRDefault="00607708">
      <w:pPr>
        <w:spacing w:after="0"/>
        <w:ind w:left="120"/>
        <w:rPr>
          <w:lang w:val="ru-RU"/>
        </w:rPr>
      </w:pPr>
    </w:p>
    <w:p w:rsidR="00607708" w:rsidRPr="000D497B" w:rsidRDefault="00607708">
      <w:pPr>
        <w:spacing w:after="0" w:line="264" w:lineRule="auto"/>
        <w:ind w:left="120"/>
        <w:jc w:val="both"/>
        <w:rPr>
          <w:lang w:val="ru-RU"/>
        </w:rPr>
      </w:pPr>
      <w:r w:rsidRPr="000D497B">
        <w:rPr>
          <w:rFonts w:ascii="Times New Roman" w:hAnsi="Times New Roman"/>
          <w:b/>
          <w:color w:val="000000"/>
          <w:sz w:val="28"/>
          <w:lang w:val="ru-RU"/>
        </w:rPr>
        <w:t>10 КЛАСС</w:t>
      </w:r>
    </w:p>
    <w:p w:rsidR="00607708" w:rsidRPr="000D497B" w:rsidRDefault="00607708">
      <w:pPr>
        <w:spacing w:after="0" w:line="264" w:lineRule="auto"/>
        <w:ind w:left="120"/>
        <w:jc w:val="both"/>
        <w:rPr>
          <w:lang w:val="ru-RU"/>
        </w:rPr>
      </w:pP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Предметные результаты освоения курса «Органическая химия» отражают:</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представлений о химической составляющей </w:t>
      </w:r>
      <w:proofErr w:type="spellStart"/>
      <w:proofErr w:type="gramStart"/>
      <w:r w:rsidRPr="000D497B">
        <w:rPr>
          <w:rFonts w:ascii="Times New Roman" w:hAnsi="Times New Roman"/>
          <w:color w:val="000000"/>
          <w:sz w:val="28"/>
          <w:lang w:val="ru-RU"/>
        </w:rPr>
        <w:t>естественно-научной</w:t>
      </w:r>
      <w:proofErr w:type="spellEnd"/>
      <w:proofErr w:type="gramEnd"/>
      <w:r w:rsidRPr="000D497B">
        <w:rPr>
          <w:rFonts w:ascii="Times New Roman" w:hAnsi="Times New Roman"/>
          <w:color w:val="000000"/>
          <w:sz w:val="28"/>
          <w:lang w:val="ru-RU"/>
        </w:rPr>
        <w:t xml:space="preserve"> картины мира, роли химии в познании явлений </w:t>
      </w:r>
      <w:r w:rsidRPr="000D497B">
        <w:rPr>
          <w:rFonts w:ascii="Times New Roman" w:hAnsi="Times New Roman"/>
          <w:color w:val="000000"/>
          <w:sz w:val="28"/>
          <w:lang w:val="ru-RU"/>
        </w:rPr>
        <w:lastRenderedPageBreak/>
        <w:t>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электронная оболочка атома, молекула, валентность, </w:t>
      </w:r>
      <w:proofErr w:type="spellStart"/>
      <w:r w:rsidRPr="000D497B">
        <w:rPr>
          <w:rFonts w:ascii="Times New Roman" w:hAnsi="Times New Roman"/>
          <w:color w:val="000000"/>
          <w:sz w:val="28"/>
          <w:lang w:val="ru-RU"/>
        </w:rPr>
        <w:t>электроотрицательность</w:t>
      </w:r>
      <w:proofErr w:type="spellEnd"/>
      <w:r w:rsidRPr="000D497B">
        <w:rPr>
          <w:rFonts w:ascii="Times New Roman" w:hAnsi="Times New Roman"/>
          <w:color w:val="000000"/>
          <w:sz w:val="28"/>
          <w:lang w:val="ru-RU"/>
        </w:rPr>
        <w:t>,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w:t>
      </w:r>
      <w:proofErr w:type="gramEnd"/>
      <w:r w:rsidRPr="000D497B">
        <w:rPr>
          <w:rFonts w:ascii="Times New Roman" w:hAnsi="Times New Roman"/>
          <w:color w:val="000000"/>
          <w:sz w:val="28"/>
          <w:lang w:val="ru-RU"/>
        </w:rPr>
        <w:t xml:space="preserve"> теории и законы (теория строения органических веществ А. М. Бутлерова, закон сохранения массы веществ);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0D497B">
        <w:rPr>
          <w:rFonts w:ascii="Times New Roman" w:hAnsi="Times New Roman"/>
          <w:color w:val="000000"/>
          <w:sz w:val="28"/>
          <w:lang w:val="ru-RU"/>
        </w:rPr>
        <w:t>фактологические</w:t>
      </w:r>
      <w:proofErr w:type="spellEnd"/>
      <w:r w:rsidRPr="000D497B">
        <w:rPr>
          <w:rFonts w:ascii="Times New Roman" w:hAnsi="Times New Roman"/>
          <w:color w:val="000000"/>
          <w:sz w:val="28"/>
          <w:lang w:val="ru-RU"/>
        </w:rPr>
        <w:t xml:space="preserve"> сведения о свойствах, составе, получении и безопасном использовании важнейших органических веществ в быту и практической деятельности человека;</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rsidR="00607708" w:rsidRPr="000D497B" w:rsidRDefault="00607708">
      <w:pPr>
        <w:spacing w:after="0" w:line="264" w:lineRule="auto"/>
        <w:ind w:firstLine="600"/>
        <w:jc w:val="both"/>
        <w:rPr>
          <w:lang w:val="ru-RU"/>
        </w:rPr>
      </w:pPr>
      <w:proofErr w:type="spellStart"/>
      <w:proofErr w:type="gram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roofErr w:type="gramEnd"/>
    </w:p>
    <w:p w:rsidR="00607708" w:rsidRPr="000D497B" w:rsidRDefault="00607708">
      <w:pPr>
        <w:spacing w:after="0" w:line="264" w:lineRule="auto"/>
        <w:ind w:firstLine="600"/>
        <w:jc w:val="both"/>
        <w:rPr>
          <w:lang w:val="ru-RU"/>
        </w:rPr>
      </w:pPr>
      <w:proofErr w:type="spellStart"/>
      <w:proofErr w:type="gram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w:t>
      </w:r>
      <w:r>
        <w:rPr>
          <w:rFonts w:ascii="Times New Roman" w:hAnsi="Times New Roman"/>
          <w:color w:val="000000"/>
          <w:sz w:val="28"/>
        </w:rPr>
        <w:t>IUPAC</w:t>
      </w:r>
      <w:r w:rsidRPr="000D497B">
        <w:rPr>
          <w:rFonts w:ascii="Times New Roman" w:hAnsi="Times New Roman"/>
          <w:color w:val="000000"/>
          <w:sz w:val="28"/>
          <w:lang w:val="ru-RU"/>
        </w:rPr>
        <w:t>),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roofErr w:type="gramEnd"/>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умения определять виды химической связи в органических соединениях (одинарные и кратные); </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lastRenderedPageBreak/>
        <w:t>сформированность</w:t>
      </w:r>
      <w:proofErr w:type="spellEnd"/>
      <w:r w:rsidRPr="000D497B">
        <w:rPr>
          <w:rFonts w:ascii="Times New Roman" w:hAnsi="Times New Roman"/>
          <w:color w:val="000000"/>
          <w:sz w:val="28"/>
          <w:lang w:val="ru-RU"/>
        </w:rPr>
        <w:t xml:space="preserve"> умения применять положения теории строения органических веществ А. М. Бутлерова для объяснения зависимости свойств веществ от их состава и строения; закон сохранения массы веществ;</w:t>
      </w:r>
    </w:p>
    <w:p w:rsidR="00607708" w:rsidRPr="000D497B" w:rsidRDefault="00607708">
      <w:pPr>
        <w:spacing w:after="0" w:line="264" w:lineRule="auto"/>
        <w:ind w:firstLine="600"/>
        <w:jc w:val="both"/>
        <w:rPr>
          <w:lang w:val="ru-RU"/>
        </w:rPr>
      </w:pPr>
      <w:proofErr w:type="spellStart"/>
      <w:proofErr w:type="gram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roofErr w:type="gramEnd"/>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607708" w:rsidRPr="000D497B" w:rsidRDefault="00607708">
      <w:pPr>
        <w:spacing w:after="0" w:line="264" w:lineRule="auto"/>
        <w:ind w:firstLine="600"/>
        <w:jc w:val="both"/>
        <w:rPr>
          <w:lang w:val="ru-RU"/>
        </w:rPr>
      </w:pPr>
      <w:proofErr w:type="spellStart"/>
      <w:proofErr w:type="gram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roofErr w:type="gramEnd"/>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информации, Интернет и других);</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lastRenderedPageBreak/>
        <w:t>сформированность</w:t>
      </w:r>
      <w:proofErr w:type="spellEnd"/>
      <w:r w:rsidRPr="000D497B">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607708" w:rsidRPr="000D497B" w:rsidRDefault="00607708">
      <w:pPr>
        <w:spacing w:after="0" w:line="264" w:lineRule="auto"/>
        <w:ind w:left="120"/>
        <w:jc w:val="both"/>
        <w:rPr>
          <w:lang w:val="ru-RU"/>
        </w:rPr>
      </w:pPr>
    </w:p>
    <w:p w:rsidR="00607708" w:rsidRPr="000D497B" w:rsidRDefault="00607708">
      <w:pPr>
        <w:spacing w:after="0" w:line="264" w:lineRule="auto"/>
        <w:ind w:left="120"/>
        <w:jc w:val="both"/>
        <w:rPr>
          <w:lang w:val="ru-RU"/>
        </w:rPr>
      </w:pPr>
      <w:r w:rsidRPr="000D497B">
        <w:rPr>
          <w:rFonts w:ascii="Times New Roman" w:hAnsi="Times New Roman"/>
          <w:b/>
          <w:color w:val="000000"/>
          <w:sz w:val="28"/>
          <w:lang w:val="ru-RU"/>
        </w:rPr>
        <w:t>11 КЛАСС</w:t>
      </w:r>
    </w:p>
    <w:p w:rsidR="00607708" w:rsidRPr="000D497B" w:rsidRDefault="00607708">
      <w:pPr>
        <w:spacing w:after="0" w:line="264" w:lineRule="auto"/>
        <w:ind w:left="120"/>
        <w:jc w:val="both"/>
        <w:rPr>
          <w:lang w:val="ru-RU"/>
        </w:rPr>
      </w:pP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Предметные результаты освоения курса «Общая и неорганическая химия» отражают:</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представлений: о химической составляющей </w:t>
      </w:r>
      <w:proofErr w:type="spellStart"/>
      <w:proofErr w:type="gramStart"/>
      <w:r w:rsidRPr="000D497B">
        <w:rPr>
          <w:rFonts w:ascii="Times New Roman" w:hAnsi="Times New Roman"/>
          <w:color w:val="000000"/>
          <w:sz w:val="28"/>
          <w:lang w:val="ru-RU"/>
        </w:rPr>
        <w:t>естественно-научной</w:t>
      </w:r>
      <w:proofErr w:type="spellEnd"/>
      <w:proofErr w:type="gramEnd"/>
      <w:r w:rsidRPr="000D497B">
        <w:rPr>
          <w:rFonts w:ascii="Times New Roman" w:hAnsi="Times New Roman"/>
          <w:color w:val="000000"/>
          <w:sz w:val="28"/>
          <w:lang w:val="ru-RU"/>
        </w:rPr>
        <w:t xml:space="preserve">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607708" w:rsidRPr="000D497B" w:rsidRDefault="00607708">
      <w:pPr>
        <w:spacing w:after="0" w:line="264" w:lineRule="auto"/>
        <w:ind w:firstLine="600"/>
        <w:jc w:val="both"/>
        <w:rPr>
          <w:lang w:val="ru-RU"/>
        </w:rPr>
      </w:pPr>
      <w:proofErr w:type="gramStart"/>
      <w:r w:rsidRPr="000D497B">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изотоп, </w:t>
      </w:r>
      <w:r>
        <w:rPr>
          <w:rFonts w:ascii="Times New Roman" w:hAnsi="Times New Roman"/>
          <w:color w:val="000000"/>
          <w:sz w:val="28"/>
        </w:rPr>
        <w:t>s</w:t>
      </w:r>
      <w:r w:rsidRPr="000D497B">
        <w:rPr>
          <w:rFonts w:ascii="Times New Roman" w:hAnsi="Times New Roman"/>
          <w:color w:val="000000"/>
          <w:sz w:val="28"/>
          <w:lang w:val="ru-RU"/>
        </w:rPr>
        <w:t xml:space="preserve">-, </w:t>
      </w:r>
      <w:r>
        <w:rPr>
          <w:rFonts w:ascii="Times New Roman" w:hAnsi="Times New Roman"/>
          <w:color w:val="000000"/>
          <w:sz w:val="28"/>
        </w:rPr>
        <w:t>p</w:t>
      </w:r>
      <w:r w:rsidRPr="000D497B">
        <w:rPr>
          <w:rFonts w:ascii="Times New Roman" w:hAnsi="Times New Roman"/>
          <w:color w:val="000000"/>
          <w:sz w:val="28"/>
          <w:lang w:val="ru-RU"/>
        </w:rPr>
        <w:t xml:space="preserve">-, </w:t>
      </w:r>
      <w:r>
        <w:rPr>
          <w:rFonts w:ascii="Times New Roman" w:hAnsi="Times New Roman"/>
          <w:color w:val="000000"/>
          <w:sz w:val="28"/>
        </w:rPr>
        <w:t>d</w:t>
      </w:r>
      <w:r w:rsidRPr="000D497B">
        <w:rPr>
          <w:rFonts w:ascii="Times New Roman" w:hAnsi="Times New Roman"/>
          <w:color w:val="000000"/>
          <w:sz w:val="28"/>
          <w:lang w:val="ru-RU"/>
        </w:rPr>
        <w:t xml:space="preserve">- электронные </w:t>
      </w:r>
      <w:proofErr w:type="spellStart"/>
      <w:r w:rsidRPr="000D497B">
        <w:rPr>
          <w:rFonts w:ascii="Times New Roman" w:hAnsi="Times New Roman"/>
          <w:color w:val="000000"/>
          <w:sz w:val="28"/>
          <w:lang w:val="ru-RU"/>
        </w:rPr>
        <w:t>орбитали</w:t>
      </w:r>
      <w:proofErr w:type="spellEnd"/>
      <w:r w:rsidRPr="000D497B">
        <w:rPr>
          <w:rFonts w:ascii="Times New Roman" w:hAnsi="Times New Roman"/>
          <w:color w:val="000000"/>
          <w:sz w:val="28"/>
          <w:lang w:val="ru-RU"/>
        </w:rPr>
        <w:t xml:space="preserve"> атомов, ион, молекула, моль, молярный объём, валентность, </w:t>
      </w:r>
      <w:proofErr w:type="spellStart"/>
      <w:r w:rsidRPr="000D497B">
        <w:rPr>
          <w:rFonts w:ascii="Times New Roman" w:hAnsi="Times New Roman"/>
          <w:color w:val="000000"/>
          <w:sz w:val="28"/>
          <w:lang w:val="ru-RU"/>
        </w:rPr>
        <w:t>электроотрицательность</w:t>
      </w:r>
      <w:proofErr w:type="spellEnd"/>
      <w:r w:rsidRPr="000D497B">
        <w:rPr>
          <w:rFonts w:ascii="Times New Roman" w:hAnsi="Times New Roman"/>
          <w:color w:val="000000"/>
          <w:sz w:val="28"/>
          <w:lang w:val="ru-RU"/>
        </w:rPr>
        <w:t xml:space="preserve">,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w:t>
      </w:r>
      <w:proofErr w:type="spellStart"/>
      <w:r w:rsidRPr="000D497B">
        <w:rPr>
          <w:rFonts w:ascii="Times New Roman" w:hAnsi="Times New Roman"/>
          <w:color w:val="000000"/>
          <w:sz w:val="28"/>
          <w:lang w:val="ru-RU"/>
        </w:rPr>
        <w:t>неэлектролиты</w:t>
      </w:r>
      <w:proofErr w:type="spellEnd"/>
      <w:r w:rsidRPr="000D497B">
        <w:rPr>
          <w:rFonts w:ascii="Times New Roman" w:hAnsi="Times New Roman"/>
          <w:color w:val="000000"/>
          <w:sz w:val="28"/>
          <w:lang w:val="ru-RU"/>
        </w:rPr>
        <w:t>, электролитическая диссоциация, окислитель, восстановитель, скорость химической реакции, химическое равновесие);</w:t>
      </w:r>
      <w:proofErr w:type="gramEnd"/>
      <w:r w:rsidRPr="000D497B">
        <w:rPr>
          <w:rFonts w:ascii="Times New Roman" w:hAnsi="Times New Roman"/>
          <w:color w:val="000000"/>
          <w:sz w:val="28"/>
          <w:lang w:val="ru-RU"/>
        </w:rPr>
        <w:t xml:space="preserve"> </w:t>
      </w:r>
      <w:proofErr w:type="gramStart"/>
      <w:r w:rsidRPr="000D497B">
        <w:rPr>
          <w:rFonts w:ascii="Times New Roman" w:hAnsi="Times New Roman"/>
          <w:color w:val="000000"/>
          <w:sz w:val="28"/>
          <w:lang w:val="ru-RU"/>
        </w:rPr>
        <w:t xml:space="preserve">теории и законы (теория электролитической диссоциации, периодический закон Д. 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0D497B">
        <w:rPr>
          <w:rFonts w:ascii="Times New Roman" w:hAnsi="Times New Roman"/>
          <w:color w:val="000000"/>
          <w:sz w:val="28"/>
          <w:lang w:val="ru-RU"/>
        </w:rPr>
        <w:t>фактологические</w:t>
      </w:r>
      <w:proofErr w:type="spellEnd"/>
      <w:r w:rsidRPr="000D497B">
        <w:rPr>
          <w:rFonts w:ascii="Times New Roman" w:hAnsi="Times New Roman"/>
          <w:color w:val="000000"/>
          <w:sz w:val="28"/>
          <w:lang w:val="ru-RU"/>
        </w:rPr>
        <w:t xml:space="preserve"> сведения о свойствах, составе, получении и безопасном использовании важнейших неорганических веществ в быту и практической деятельности человека;</w:t>
      </w:r>
      <w:proofErr w:type="gramEnd"/>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lastRenderedPageBreak/>
        <w:t>сформированность</w:t>
      </w:r>
      <w:proofErr w:type="spellEnd"/>
      <w:r w:rsidRPr="000D497B">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использовать химическую символику для составления формул веществ и уравнений химических реакций, систематическую номенклатуру (</w:t>
      </w:r>
      <w:r>
        <w:rPr>
          <w:rFonts w:ascii="Times New Roman" w:hAnsi="Times New Roman"/>
          <w:color w:val="000000"/>
          <w:sz w:val="28"/>
        </w:rPr>
        <w:t>IUPAC</w:t>
      </w:r>
      <w:r w:rsidRPr="000D497B">
        <w:rPr>
          <w:rFonts w:ascii="Times New Roman" w:hAnsi="Times New Roman"/>
          <w:color w:val="000000"/>
          <w:sz w:val="28"/>
          <w:lang w:val="ru-RU"/>
        </w:rPr>
        <w:t>)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w:t>
      </w:r>
      <w:proofErr w:type="spellStart"/>
      <w:r w:rsidRPr="000D497B">
        <w:rPr>
          <w:rFonts w:ascii="Times New Roman" w:hAnsi="Times New Roman"/>
          <w:color w:val="000000"/>
          <w:sz w:val="28"/>
          <w:lang w:val="ru-RU"/>
        </w:rPr>
        <w:t>амфотерные</w:t>
      </w:r>
      <w:proofErr w:type="spellEnd"/>
      <w:r w:rsidRPr="000D497B">
        <w:rPr>
          <w:rFonts w:ascii="Times New Roman" w:hAnsi="Times New Roman"/>
          <w:color w:val="000000"/>
          <w:sz w:val="28"/>
          <w:lang w:val="ru-RU"/>
        </w:rPr>
        <w:t xml:space="preserve"> </w:t>
      </w:r>
      <w:proofErr w:type="spellStart"/>
      <w:r w:rsidRPr="000D497B">
        <w:rPr>
          <w:rFonts w:ascii="Times New Roman" w:hAnsi="Times New Roman"/>
          <w:color w:val="000000"/>
          <w:sz w:val="28"/>
          <w:lang w:val="ru-RU"/>
        </w:rPr>
        <w:t>гидроксиды</w:t>
      </w:r>
      <w:proofErr w:type="spellEnd"/>
      <w:r w:rsidRPr="000D497B">
        <w:rPr>
          <w:rFonts w:ascii="Times New Roman" w:hAnsi="Times New Roman"/>
          <w:color w:val="000000"/>
          <w:sz w:val="28"/>
          <w:lang w:val="ru-RU"/>
        </w:rPr>
        <w:t>, соли);</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раскрывать смысл периодического закона Д. И. Менделеева и демонстрировать его систематизирующую, объяснительную и прогностическую функции; </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характеризовать электронное строение атомов химических элементов 1–4 периодов Периодической системы химических элементов Д. И. Менделеева, используя понятия «</w:t>
      </w:r>
      <w:r>
        <w:rPr>
          <w:rFonts w:ascii="Times New Roman" w:hAnsi="Times New Roman"/>
          <w:color w:val="000000"/>
          <w:sz w:val="28"/>
        </w:rPr>
        <w:t>s</w:t>
      </w:r>
      <w:r w:rsidRPr="000D497B">
        <w:rPr>
          <w:rFonts w:ascii="Times New Roman" w:hAnsi="Times New Roman"/>
          <w:color w:val="000000"/>
          <w:sz w:val="28"/>
          <w:lang w:val="ru-RU"/>
        </w:rPr>
        <w:t xml:space="preserve">-, </w:t>
      </w:r>
      <w:r>
        <w:rPr>
          <w:rFonts w:ascii="Times New Roman" w:hAnsi="Times New Roman"/>
          <w:color w:val="000000"/>
          <w:sz w:val="28"/>
        </w:rPr>
        <w:t>p</w:t>
      </w:r>
      <w:r w:rsidRPr="000D497B">
        <w:rPr>
          <w:rFonts w:ascii="Times New Roman" w:hAnsi="Times New Roman"/>
          <w:color w:val="000000"/>
          <w:sz w:val="28"/>
          <w:lang w:val="ru-RU"/>
        </w:rPr>
        <w:t xml:space="preserve">-, </w:t>
      </w:r>
      <w:r>
        <w:rPr>
          <w:rFonts w:ascii="Times New Roman" w:hAnsi="Times New Roman"/>
          <w:color w:val="000000"/>
          <w:sz w:val="28"/>
        </w:rPr>
        <w:t>d</w:t>
      </w:r>
      <w:r w:rsidRPr="000D497B">
        <w:rPr>
          <w:rFonts w:ascii="Times New Roman" w:hAnsi="Times New Roman"/>
          <w:color w:val="000000"/>
          <w:sz w:val="28"/>
          <w:lang w:val="ru-RU"/>
        </w:rPr>
        <w:t xml:space="preserve">-электронные </w:t>
      </w:r>
      <w:proofErr w:type="spellStart"/>
      <w:r w:rsidRPr="000D497B">
        <w:rPr>
          <w:rFonts w:ascii="Times New Roman" w:hAnsi="Times New Roman"/>
          <w:color w:val="000000"/>
          <w:sz w:val="28"/>
          <w:lang w:val="ru-RU"/>
        </w:rPr>
        <w:t>орбитали</w:t>
      </w:r>
      <w:proofErr w:type="spellEnd"/>
      <w:r w:rsidRPr="000D497B">
        <w:rPr>
          <w:rFonts w:ascii="Times New Roman" w:hAnsi="Times New Roman"/>
          <w:color w:val="000000"/>
          <w:sz w:val="28"/>
          <w:lang w:val="ru-RU"/>
        </w:rPr>
        <w:t>»,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 И. Менделеева;</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lastRenderedPageBreak/>
        <w:t>сформированность</w:t>
      </w:r>
      <w:proofErr w:type="spellEnd"/>
      <w:r w:rsidRPr="000D497B">
        <w:rPr>
          <w:rFonts w:ascii="Times New Roman" w:hAnsi="Times New Roman"/>
          <w:color w:val="000000"/>
          <w:sz w:val="28"/>
          <w:lang w:val="ru-RU"/>
        </w:rPr>
        <w:t xml:space="preserve"> умений проводить реакции, подтверждающие качественный состав различных неорганических веществ, распознавать опытным путём ионы, присутствующие в водных растворах неорганических веществ;</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раскрывать сущность окислительно-восстановительных реакций посредством составления электронного баланса этих реакций;</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w:t>
      </w:r>
      <w:proofErr w:type="spellStart"/>
      <w:r w:rsidRPr="000D497B">
        <w:rPr>
          <w:rFonts w:ascii="Times New Roman" w:hAnsi="Times New Roman"/>
          <w:color w:val="000000"/>
          <w:sz w:val="28"/>
          <w:lang w:val="ru-RU"/>
        </w:rPr>
        <w:t>Ле</w:t>
      </w:r>
      <w:proofErr w:type="spellEnd"/>
      <w:r w:rsidRPr="000D497B">
        <w:rPr>
          <w:rFonts w:ascii="Times New Roman" w:hAnsi="Times New Roman"/>
          <w:color w:val="000000"/>
          <w:sz w:val="28"/>
          <w:lang w:val="ru-RU"/>
        </w:rPr>
        <w:t xml:space="preserve"> </w:t>
      </w:r>
      <w:proofErr w:type="spellStart"/>
      <w:r w:rsidRPr="000D497B">
        <w:rPr>
          <w:rFonts w:ascii="Times New Roman" w:hAnsi="Times New Roman"/>
          <w:color w:val="000000"/>
          <w:sz w:val="28"/>
          <w:lang w:val="ru-RU"/>
        </w:rPr>
        <w:t>Шателье</w:t>
      </w:r>
      <w:proofErr w:type="spellEnd"/>
      <w:r w:rsidRPr="000D497B">
        <w:rPr>
          <w:rFonts w:ascii="Times New Roman" w:hAnsi="Times New Roman"/>
          <w:color w:val="000000"/>
          <w:sz w:val="28"/>
          <w:lang w:val="ru-RU"/>
        </w:rPr>
        <w:t>);</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характеризовать химические процессы, лежащие в основе промышленного получения серной кислоты, аммиака, а также </w:t>
      </w: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представлений об общих научных принципах и экологических проблемах химического производства;</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планировать и выполнять химический эксперимент (разложение </w:t>
      </w:r>
      <w:proofErr w:type="spellStart"/>
      <w:r w:rsidRPr="000D497B">
        <w:rPr>
          <w:rFonts w:ascii="Times New Roman" w:hAnsi="Times New Roman"/>
          <w:color w:val="000000"/>
          <w:sz w:val="28"/>
          <w:lang w:val="ru-RU"/>
        </w:rPr>
        <w:t>пероксида</w:t>
      </w:r>
      <w:proofErr w:type="spellEnd"/>
      <w:r w:rsidRPr="000D497B">
        <w:rPr>
          <w:rFonts w:ascii="Times New Roman" w:hAnsi="Times New Roman"/>
          <w:color w:val="000000"/>
          <w:sz w:val="28"/>
          <w:lang w:val="ru-RU"/>
        </w:rPr>
        <w:t xml:space="preserve">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w:t>
      </w:r>
      <w:proofErr w:type="gramStart"/>
      <w:r w:rsidRPr="000D497B">
        <w:rPr>
          <w:rFonts w:ascii="Times New Roman" w:hAnsi="Times New Roman"/>
          <w:color w:val="000000"/>
          <w:sz w:val="28"/>
          <w:lang w:val="ru-RU"/>
        </w:rPr>
        <w:t>т-</w:t>
      </w:r>
      <w:proofErr w:type="gramEnd"/>
      <w:r w:rsidRPr="000D497B">
        <w:rPr>
          <w:rFonts w:ascii="Times New Roman" w:hAnsi="Times New Roman"/>
          <w:color w:val="000000"/>
          <w:sz w:val="28"/>
          <w:lang w:val="ru-RU"/>
        </w:rPr>
        <w:t xml:space="preserve">, карбонат- и </w:t>
      </w:r>
      <w:proofErr w:type="spellStart"/>
      <w:r w:rsidRPr="000D497B">
        <w:rPr>
          <w:rFonts w:ascii="Times New Roman" w:hAnsi="Times New Roman"/>
          <w:color w:val="000000"/>
          <w:sz w:val="28"/>
          <w:lang w:val="ru-RU"/>
        </w:rPr>
        <w:t>хлорид-анионы</w:t>
      </w:r>
      <w:proofErr w:type="spellEnd"/>
      <w:r w:rsidRPr="000D497B">
        <w:rPr>
          <w:rFonts w:ascii="Times New Roman" w:hAnsi="Times New Roman"/>
          <w:color w:val="000000"/>
          <w:sz w:val="28"/>
          <w:lang w:val="ru-RU"/>
        </w:rPr>
        <w:t>,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t>сформированность</w:t>
      </w:r>
      <w:proofErr w:type="spellEnd"/>
      <w:r w:rsidRPr="000D497B">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коммуникации, Интернет и других);</w:t>
      </w:r>
    </w:p>
    <w:p w:rsidR="00607708" w:rsidRPr="000D497B" w:rsidRDefault="00607708">
      <w:pPr>
        <w:spacing w:after="0" w:line="264" w:lineRule="auto"/>
        <w:ind w:firstLine="600"/>
        <w:jc w:val="both"/>
        <w:rPr>
          <w:lang w:val="ru-RU"/>
        </w:rPr>
      </w:pPr>
      <w:proofErr w:type="spellStart"/>
      <w:r w:rsidRPr="000D497B">
        <w:rPr>
          <w:rFonts w:ascii="Times New Roman" w:hAnsi="Times New Roman"/>
          <w:color w:val="000000"/>
          <w:sz w:val="28"/>
          <w:lang w:val="ru-RU"/>
        </w:rPr>
        <w:lastRenderedPageBreak/>
        <w:t>сформированность</w:t>
      </w:r>
      <w:proofErr w:type="spellEnd"/>
      <w:r w:rsidRPr="000D497B">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607708" w:rsidRPr="000D497B" w:rsidRDefault="00607708">
      <w:pPr>
        <w:spacing w:after="0" w:line="264" w:lineRule="auto"/>
        <w:ind w:firstLine="600"/>
        <w:jc w:val="both"/>
        <w:rPr>
          <w:lang w:val="ru-RU"/>
        </w:rPr>
      </w:pPr>
      <w:r w:rsidRPr="000D497B">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607708" w:rsidRPr="000D497B" w:rsidRDefault="00607708">
      <w:pPr>
        <w:rPr>
          <w:lang w:val="ru-RU"/>
        </w:rPr>
        <w:sectPr w:rsidR="00607708" w:rsidRPr="000D497B">
          <w:pgSz w:w="11906" w:h="16383"/>
          <w:pgMar w:top="1134" w:right="850" w:bottom="1134" w:left="1701" w:header="720" w:footer="720" w:gutter="0"/>
          <w:cols w:space="720"/>
        </w:sectPr>
      </w:pPr>
    </w:p>
    <w:p w:rsidR="00607708" w:rsidRDefault="00607708">
      <w:pPr>
        <w:spacing w:after="0"/>
        <w:ind w:left="120"/>
      </w:pPr>
      <w:bookmarkStart w:id="2" w:name="block-26860448"/>
      <w:bookmarkEnd w:id="2"/>
      <w:r w:rsidRPr="000D497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607708" w:rsidRDefault="00607708">
      <w:pPr>
        <w:spacing w:after="0"/>
        <w:ind w:left="120"/>
      </w:pPr>
      <w:r>
        <w:rPr>
          <w:rFonts w:ascii="Times New Roman" w:hAnsi="Times New Roman"/>
          <w:b/>
          <w:color w:val="000000"/>
          <w:sz w:val="28"/>
        </w:rPr>
        <w:t xml:space="preserve"> 10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1245"/>
        <w:gridCol w:w="4466"/>
        <w:gridCol w:w="1615"/>
        <w:gridCol w:w="1841"/>
        <w:gridCol w:w="1910"/>
        <w:gridCol w:w="2789"/>
      </w:tblGrid>
      <w:tr w:rsidR="00607708" w:rsidRPr="00C701EB">
        <w:trPr>
          <w:trHeight w:val="144"/>
          <w:tblCellSpacing w:w="20" w:type="nil"/>
        </w:trPr>
        <w:tc>
          <w:tcPr>
            <w:tcW w:w="529" w:type="dxa"/>
            <w:vMerge w:val="restart"/>
            <w:tcMar>
              <w:top w:w="50" w:type="dxa"/>
              <w:left w:w="100" w:type="dxa"/>
            </w:tcMar>
            <w:vAlign w:val="center"/>
          </w:tcPr>
          <w:p w:rsidR="00607708" w:rsidRPr="00C701EB" w:rsidRDefault="00607708">
            <w:pPr>
              <w:spacing w:after="0"/>
              <w:ind w:left="135"/>
            </w:pPr>
            <w:r w:rsidRPr="00C701EB">
              <w:rPr>
                <w:rFonts w:ascii="Times New Roman" w:hAnsi="Times New Roman"/>
                <w:b/>
                <w:color w:val="000000"/>
                <w:sz w:val="24"/>
              </w:rPr>
              <w:t xml:space="preserve">№ п/п </w:t>
            </w:r>
          </w:p>
          <w:p w:rsidR="00607708" w:rsidRPr="00C701EB" w:rsidRDefault="00607708">
            <w:pPr>
              <w:spacing w:after="0"/>
              <w:ind w:left="135"/>
            </w:pPr>
          </w:p>
        </w:tc>
        <w:tc>
          <w:tcPr>
            <w:tcW w:w="2464"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Наименование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разделов</w:t>
            </w:r>
            <w:proofErr w:type="spellEnd"/>
            <w:r w:rsidRPr="00C701EB">
              <w:rPr>
                <w:rFonts w:ascii="Times New Roman" w:hAnsi="Times New Roman"/>
                <w:b/>
                <w:color w:val="000000"/>
                <w:sz w:val="24"/>
              </w:rPr>
              <w:t xml:space="preserve"> и </w:t>
            </w:r>
            <w:proofErr w:type="spellStart"/>
            <w:r w:rsidRPr="00C701EB">
              <w:rPr>
                <w:rFonts w:ascii="Times New Roman" w:hAnsi="Times New Roman"/>
                <w:b/>
                <w:color w:val="000000"/>
                <w:sz w:val="24"/>
              </w:rPr>
              <w:t>тем</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программы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0" w:type="auto"/>
            <w:gridSpan w:val="3"/>
            <w:tcMar>
              <w:top w:w="50" w:type="dxa"/>
              <w:left w:w="100" w:type="dxa"/>
            </w:tcMar>
            <w:vAlign w:val="center"/>
          </w:tcPr>
          <w:p w:rsidR="00607708" w:rsidRPr="00C701EB" w:rsidRDefault="00607708">
            <w:pPr>
              <w:spacing w:after="0"/>
            </w:pPr>
            <w:proofErr w:type="spellStart"/>
            <w:r w:rsidRPr="00C701EB">
              <w:rPr>
                <w:rFonts w:ascii="Times New Roman" w:hAnsi="Times New Roman"/>
                <w:b/>
                <w:color w:val="000000"/>
                <w:sz w:val="24"/>
              </w:rPr>
              <w:t>Количество</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часов</w:t>
            </w:r>
            <w:proofErr w:type="spellEnd"/>
          </w:p>
        </w:tc>
        <w:tc>
          <w:tcPr>
            <w:tcW w:w="2789"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Электронные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цифровые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образовательные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ресурсы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r>
      <w:tr w:rsidR="00607708" w:rsidRPr="00C701EB">
        <w:trPr>
          <w:trHeight w:val="144"/>
          <w:tblCellSpacing w:w="20" w:type="nil"/>
        </w:trPr>
        <w:tc>
          <w:tcPr>
            <w:tcW w:w="0" w:type="auto"/>
            <w:vMerge/>
            <w:tcBorders>
              <w:top w:val="nil"/>
            </w:tcBorders>
            <w:tcMar>
              <w:top w:w="50" w:type="dxa"/>
              <w:left w:w="100" w:type="dxa"/>
            </w:tcMar>
          </w:tcPr>
          <w:p w:rsidR="00607708" w:rsidRPr="00C701EB" w:rsidRDefault="00607708"/>
        </w:tc>
        <w:tc>
          <w:tcPr>
            <w:tcW w:w="0" w:type="auto"/>
            <w:vMerge/>
            <w:tcBorders>
              <w:top w:val="nil"/>
            </w:tcBorders>
            <w:tcMar>
              <w:top w:w="50" w:type="dxa"/>
              <w:left w:w="100" w:type="dxa"/>
            </w:tcMar>
          </w:tcPr>
          <w:p w:rsidR="00607708" w:rsidRPr="00C701EB" w:rsidRDefault="00607708"/>
        </w:tc>
        <w:tc>
          <w:tcPr>
            <w:tcW w:w="1028"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Всего</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759"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Контрольные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работы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841"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Практические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работы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0" w:type="auto"/>
            <w:vMerge/>
            <w:tcBorders>
              <w:top w:val="nil"/>
            </w:tcBorders>
            <w:tcMar>
              <w:top w:w="50" w:type="dxa"/>
              <w:left w:w="100" w:type="dxa"/>
            </w:tcMar>
          </w:tcPr>
          <w:p w:rsidR="00607708" w:rsidRPr="00C701EB" w:rsidRDefault="00607708"/>
        </w:tc>
      </w:tr>
      <w:tr w:rsidR="00607708" w:rsidRPr="00185364">
        <w:trPr>
          <w:trHeight w:val="144"/>
          <w:tblCellSpacing w:w="20" w:type="nil"/>
        </w:trPr>
        <w:tc>
          <w:tcPr>
            <w:tcW w:w="0" w:type="auto"/>
            <w:gridSpan w:val="6"/>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b/>
                <w:color w:val="000000"/>
                <w:sz w:val="24"/>
                <w:lang w:val="ru-RU"/>
              </w:rPr>
              <w:t>Раздел 1.</w:t>
            </w:r>
            <w:r w:rsidRPr="00C701EB">
              <w:rPr>
                <w:rFonts w:ascii="Times New Roman" w:hAnsi="Times New Roman"/>
                <w:color w:val="000000"/>
                <w:sz w:val="24"/>
                <w:lang w:val="ru-RU"/>
              </w:rPr>
              <w:t xml:space="preserve"> </w:t>
            </w:r>
            <w:r w:rsidRPr="00C701EB">
              <w:rPr>
                <w:rFonts w:ascii="Times New Roman" w:hAnsi="Times New Roman"/>
                <w:b/>
                <w:color w:val="000000"/>
                <w:sz w:val="24"/>
                <w:lang w:val="ru-RU"/>
              </w:rPr>
              <w:t>Теоретические основы органической химии</w:t>
            </w:r>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1.1</w:t>
            </w:r>
          </w:p>
        </w:tc>
        <w:tc>
          <w:tcPr>
            <w:tcW w:w="2464"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Предмет органической химии. Теория строения органических соединений А. М. Бутлерова</w:t>
            </w:r>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3 </w:t>
            </w:r>
          </w:p>
        </w:tc>
        <w:tc>
          <w:tcPr>
            <w:tcW w:w="1759" w:type="dxa"/>
            <w:tcMar>
              <w:top w:w="50" w:type="dxa"/>
              <w:left w:w="100" w:type="dxa"/>
            </w:tcMar>
            <w:vAlign w:val="center"/>
          </w:tcPr>
          <w:p w:rsidR="00607708" w:rsidRPr="00C701EB" w:rsidRDefault="00607708">
            <w:pPr>
              <w:spacing w:after="0"/>
              <w:ind w:left="135"/>
              <w:jc w:val="center"/>
            </w:pPr>
          </w:p>
        </w:tc>
        <w:tc>
          <w:tcPr>
            <w:tcW w:w="1841" w:type="dxa"/>
            <w:tcMar>
              <w:top w:w="50" w:type="dxa"/>
              <w:left w:w="100" w:type="dxa"/>
            </w:tcMar>
            <w:vAlign w:val="center"/>
          </w:tcPr>
          <w:p w:rsidR="00607708" w:rsidRPr="00C701EB" w:rsidRDefault="00607708">
            <w:pPr>
              <w:spacing w:after="0"/>
              <w:ind w:left="135"/>
              <w:jc w:val="center"/>
            </w:pP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Итого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по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разделу</w:t>
            </w:r>
            <w:proofErr w:type="spellEnd"/>
          </w:p>
        </w:tc>
        <w:tc>
          <w:tcPr>
            <w:tcW w:w="16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3 </w:t>
            </w:r>
          </w:p>
        </w:tc>
        <w:tc>
          <w:tcPr>
            <w:tcW w:w="0" w:type="auto"/>
            <w:gridSpan w:val="3"/>
            <w:tcMar>
              <w:top w:w="50" w:type="dxa"/>
              <w:left w:w="100" w:type="dxa"/>
            </w:tcMar>
            <w:vAlign w:val="center"/>
          </w:tcPr>
          <w:p w:rsidR="00607708" w:rsidRPr="00C701EB" w:rsidRDefault="00607708"/>
        </w:tc>
      </w:tr>
      <w:tr w:rsidR="00607708" w:rsidRPr="00C701EB">
        <w:trPr>
          <w:trHeight w:val="144"/>
          <w:tblCellSpacing w:w="20" w:type="nil"/>
        </w:trPr>
        <w:tc>
          <w:tcPr>
            <w:tcW w:w="0" w:type="auto"/>
            <w:gridSpan w:val="6"/>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Раздел</w:t>
            </w:r>
            <w:proofErr w:type="spellEnd"/>
            <w:r w:rsidRPr="00C701EB">
              <w:rPr>
                <w:rFonts w:ascii="Times New Roman" w:hAnsi="Times New Roman"/>
                <w:b/>
                <w:color w:val="000000"/>
                <w:sz w:val="24"/>
              </w:rPr>
              <w:t xml:space="preserve"> 2.</w:t>
            </w:r>
            <w:r w:rsidRPr="00C701EB">
              <w:rPr>
                <w:rFonts w:ascii="Times New Roman" w:hAnsi="Times New Roman"/>
                <w:color w:val="000000"/>
                <w:sz w:val="24"/>
              </w:rPr>
              <w:t xml:space="preserve"> </w:t>
            </w:r>
            <w:proofErr w:type="spellStart"/>
            <w:r w:rsidRPr="00C701EB">
              <w:rPr>
                <w:rFonts w:ascii="Times New Roman" w:hAnsi="Times New Roman"/>
                <w:b/>
                <w:color w:val="000000"/>
                <w:sz w:val="24"/>
              </w:rPr>
              <w:t>Углеводороды</w:t>
            </w:r>
            <w:proofErr w:type="spellEnd"/>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2.1</w:t>
            </w:r>
          </w:p>
        </w:tc>
        <w:tc>
          <w:tcPr>
            <w:tcW w:w="2464"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Предельные</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углеводороды</w:t>
            </w:r>
            <w:proofErr w:type="spellEnd"/>
            <w:r w:rsidRPr="00C701EB">
              <w:rPr>
                <w:rFonts w:ascii="Times New Roman" w:hAnsi="Times New Roman"/>
                <w:color w:val="000000"/>
                <w:sz w:val="24"/>
              </w:rPr>
              <w:t xml:space="preserve"> — </w:t>
            </w:r>
            <w:proofErr w:type="spellStart"/>
            <w:r w:rsidRPr="00C701EB">
              <w:rPr>
                <w:rFonts w:ascii="Times New Roman" w:hAnsi="Times New Roman"/>
                <w:color w:val="000000"/>
                <w:sz w:val="24"/>
              </w:rPr>
              <w:t>алканы</w:t>
            </w:r>
            <w:proofErr w:type="spellEnd"/>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1759" w:type="dxa"/>
            <w:tcMar>
              <w:top w:w="50" w:type="dxa"/>
              <w:left w:w="100" w:type="dxa"/>
            </w:tcMar>
            <w:vAlign w:val="center"/>
          </w:tcPr>
          <w:p w:rsidR="00607708" w:rsidRPr="00C701EB" w:rsidRDefault="00607708">
            <w:pPr>
              <w:spacing w:after="0"/>
              <w:ind w:left="135"/>
              <w:jc w:val="center"/>
            </w:pPr>
          </w:p>
        </w:tc>
        <w:tc>
          <w:tcPr>
            <w:tcW w:w="1841" w:type="dxa"/>
            <w:tcMar>
              <w:top w:w="50" w:type="dxa"/>
              <w:left w:w="100" w:type="dxa"/>
            </w:tcMar>
            <w:vAlign w:val="center"/>
          </w:tcPr>
          <w:p w:rsidR="00607708" w:rsidRPr="00C701EB" w:rsidRDefault="00607708">
            <w:pPr>
              <w:spacing w:after="0"/>
              <w:ind w:left="135"/>
              <w:jc w:val="center"/>
            </w:pP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2.2</w:t>
            </w:r>
          </w:p>
        </w:tc>
        <w:tc>
          <w:tcPr>
            <w:tcW w:w="2464"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 xml:space="preserve">Непредельные углеводороды: </w:t>
            </w:r>
            <w:proofErr w:type="spellStart"/>
            <w:r w:rsidRPr="00C701EB">
              <w:rPr>
                <w:rFonts w:ascii="Times New Roman" w:hAnsi="Times New Roman"/>
                <w:color w:val="000000"/>
                <w:sz w:val="24"/>
                <w:lang w:val="ru-RU"/>
              </w:rPr>
              <w:t>алкены</w:t>
            </w:r>
            <w:proofErr w:type="spellEnd"/>
            <w:r w:rsidRPr="00C701EB">
              <w:rPr>
                <w:rFonts w:ascii="Times New Roman" w:hAnsi="Times New Roman"/>
                <w:color w:val="000000"/>
                <w:sz w:val="24"/>
                <w:lang w:val="ru-RU"/>
              </w:rPr>
              <w:t xml:space="preserve">, </w:t>
            </w:r>
            <w:proofErr w:type="spellStart"/>
            <w:r w:rsidRPr="00C701EB">
              <w:rPr>
                <w:rFonts w:ascii="Times New Roman" w:hAnsi="Times New Roman"/>
                <w:color w:val="000000"/>
                <w:sz w:val="24"/>
                <w:lang w:val="ru-RU"/>
              </w:rPr>
              <w:t>алкадиены</w:t>
            </w:r>
            <w:proofErr w:type="spellEnd"/>
            <w:r w:rsidRPr="00C701EB">
              <w:rPr>
                <w:rFonts w:ascii="Times New Roman" w:hAnsi="Times New Roman"/>
                <w:color w:val="000000"/>
                <w:sz w:val="24"/>
                <w:lang w:val="ru-RU"/>
              </w:rPr>
              <w:t xml:space="preserve">, </w:t>
            </w:r>
            <w:proofErr w:type="spellStart"/>
            <w:r w:rsidRPr="00C701EB">
              <w:rPr>
                <w:rFonts w:ascii="Times New Roman" w:hAnsi="Times New Roman"/>
                <w:color w:val="000000"/>
                <w:sz w:val="24"/>
                <w:lang w:val="ru-RU"/>
              </w:rPr>
              <w:t>алкины</w:t>
            </w:r>
            <w:proofErr w:type="spellEnd"/>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6 </w:t>
            </w:r>
          </w:p>
        </w:tc>
        <w:tc>
          <w:tcPr>
            <w:tcW w:w="1759" w:type="dxa"/>
            <w:tcMar>
              <w:top w:w="50" w:type="dxa"/>
              <w:left w:w="100" w:type="dxa"/>
            </w:tcMar>
            <w:vAlign w:val="center"/>
          </w:tcPr>
          <w:p w:rsidR="00607708" w:rsidRPr="00C701EB" w:rsidRDefault="00607708">
            <w:pPr>
              <w:spacing w:after="0"/>
              <w:ind w:left="135"/>
              <w:jc w:val="center"/>
            </w:pPr>
          </w:p>
        </w:tc>
        <w:tc>
          <w:tcPr>
            <w:tcW w:w="184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2.3</w:t>
            </w:r>
          </w:p>
        </w:tc>
        <w:tc>
          <w:tcPr>
            <w:tcW w:w="2464"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Ароматические</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углеводороды</w:t>
            </w:r>
            <w:proofErr w:type="spellEnd"/>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1759" w:type="dxa"/>
            <w:tcMar>
              <w:top w:w="50" w:type="dxa"/>
              <w:left w:w="100" w:type="dxa"/>
            </w:tcMar>
            <w:vAlign w:val="center"/>
          </w:tcPr>
          <w:p w:rsidR="00607708" w:rsidRPr="00C701EB" w:rsidRDefault="00607708">
            <w:pPr>
              <w:spacing w:after="0"/>
              <w:ind w:left="135"/>
              <w:jc w:val="center"/>
            </w:pPr>
          </w:p>
        </w:tc>
        <w:tc>
          <w:tcPr>
            <w:tcW w:w="1841" w:type="dxa"/>
            <w:tcMar>
              <w:top w:w="50" w:type="dxa"/>
              <w:left w:w="100" w:type="dxa"/>
            </w:tcMar>
            <w:vAlign w:val="center"/>
          </w:tcPr>
          <w:p w:rsidR="00607708" w:rsidRPr="00C701EB" w:rsidRDefault="00607708">
            <w:pPr>
              <w:spacing w:after="0"/>
              <w:ind w:left="135"/>
              <w:jc w:val="center"/>
            </w:pP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2.4</w:t>
            </w:r>
          </w:p>
        </w:tc>
        <w:tc>
          <w:tcPr>
            <w:tcW w:w="2464"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Природные источники углеводородов и их переработка</w:t>
            </w:r>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3 </w:t>
            </w:r>
          </w:p>
        </w:tc>
        <w:tc>
          <w:tcPr>
            <w:tcW w:w="1759"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841" w:type="dxa"/>
            <w:tcMar>
              <w:top w:w="50" w:type="dxa"/>
              <w:left w:w="100" w:type="dxa"/>
            </w:tcMar>
            <w:vAlign w:val="center"/>
          </w:tcPr>
          <w:p w:rsidR="00607708" w:rsidRPr="00C701EB" w:rsidRDefault="00607708">
            <w:pPr>
              <w:spacing w:after="0"/>
              <w:ind w:left="135"/>
              <w:jc w:val="center"/>
            </w:pP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Итого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по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разделу</w:t>
            </w:r>
            <w:proofErr w:type="spellEnd"/>
          </w:p>
        </w:tc>
        <w:tc>
          <w:tcPr>
            <w:tcW w:w="16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13 </w:t>
            </w:r>
          </w:p>
        </w:tc>
        <w:tc>
          <w:tcPr>
            <w:tcW w:w="0" w:type="auto"/>
            <w:gridSpan w:val="3"/>
            <w:tcMar>
              <w:top w:w="50" w:type="dxa"/>
              <w:left w:w="100" w:type="dxa"/>
            </w:tcMar>
            <w:vAlign w:val="center"/>
          </w:tcPr>
          <w:p w:rsidR="00607708" w:rsidRPr="00C701EB" w:rsidRDefault="00607708"/>
        </w:tc>
      </w:tr>
      <w:tr w:rsidR="00607708" w:rsidRPr="00C701EB">
        <w:trPr>
          <w:trHeight w:val="144"/>
          <w:tblCellSpacing w:w="20" w:type="nil"/>
        </w:trPr>
        <w:tc>
          <w:tcPr>
            <w:tcW w:w="0" w:type="auto"/>
            <w:gridSpan w:val="6"/>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Раздел</w:t>
            </w:r>
            <w:proofErr w:type="spellEnd"/>
            <w:r w:rsidRPr="00C701EB">
              <w:rPr>
                <w:rFonts w:ascii="Times New Roman" w:hAnsi="Times New Roman"/>
                <w:b/>
                <w:color w:val="000000"/>
                <w:sz w:val="24"/>
              </w:rPr>
              <w:t xml:space="preserve"> 3.</w:t>
            </w:r>
            <w:r w:rsidRPr="00C701EB">
              <w:rPr>
                <w:rFonts w:ascii="Times New Roman" w:hAnsi="Times New Roman"/>
                <w:color w:val="000000"/>
                <w:sz w:val="24"/>
              </w:rPr>
              <w:t xml:space="preserve"> </w:t>
            </w:r>
            <w:proofErr w:type="spellStart"/>
            <w:r w:rsidRPr="00C701EB">
              <w:rPr>
                <w:rFonts w:ascii="Times New Roman" w:hAnsi="Times New Roman"/>
                <w:b/>
                <w:color w:val="000000"/>
                <w:sz w:val="24"/>
              </w:rPr>
              <w:t>Кислородсодержащие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органические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соединения</w:t>
            </w:r>
            <w:proofErr w:type="spellEnd"/>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3.1</w:t>
            </w:r>
          </w:p>
        </w:tc>
        <w:tc>
          <w:tcPr>
            <w:tcW w:w="2464"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Спирты</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Фенол</w:t>
            </w:r>
            <w:proofErr w:type="spellEnd"/>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3 </w:t>
            </w:r>
          </w:p>
        </w:tc>
        <w:tc>
          <w:tcPr>
            <w:tcW w:w="1759" w:type="dxa"/>
            <w:tcMar>
              <w:top w:w="50" w:type="dxa"/>
              <w:left w:w="100" w:type="dxa"/>
            </w:tcMar>
            <w:vAlign w:val="center"/>
          </w:tcPr>
          <w:p w:rsidR="00607708" w:rsidRPr="00C701EB" w:rsidRDefault="00607708">
            <w:pPr>
              <w:spacing w:after="0"/>
              <w:ind w:left="135"/>
              <w:jc w:val="center"/>
            </w:pPr>
          </w:p>
        </w:tc>
        <w:tc>
          <w:tcPr>
            <w:tcW w:w="1841" w:type="dxa"/>
            <w:tcMar>
              <w:top w:w="50" w:type="dxa"/>
              <w:left w:w="100" w:type="dxa"/>
            </w:tcMar>
            <w:vAlign w:val="center"/>
          </w:tcPr>
          <w:p w:rsidR="00607708" w:rsidRPr="00C701EB" w:rsidRDefault="00607708">
            <w:pPr>
              <w:spacing w:after="0"/>
              <w:ind w:left="135"/>
              <w:jc w:val="center"/>
            </w:pP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3.2</w:t>
            </w:r>
          </w:p>
        </w:tc>
        <w:tc>
          <w:tcPr>
            <w:tcW w:w="2464"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Альдегиды. Карбоновые кислоты. Сложные эфиры</w:t>
            </w:r>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7 </w:t>
            </w:r>
          </w:p>
        </w:tc>
        <w:tc>
          <w:tcPr>
            <w:tcW w:w="1759" w:type="dxa"/>
            <w:tcMar>
              <w:top w:w="50" w:type="dxa"/>
              <w:left w:w="100" w:type="dxa"/>
            </w:tcMar>
            <w:vAlign w:val="center"/>
          </w:tcPr>
          <w:p w:rsidR="00607708" w:rsidRPr="00C701EB" w:rsidRDefault="00607708">
            <w:pPr>
              <w:spacing w:after="0"/>
              <w:ind w:left="135"/>
              <w:jc w:val="center"/>
            </w:pPr>
          </w:p>
        </w:tc>
        <w:tc>
          <w:tcPr>
            <w:tcW w:w="184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3.3</w:t>
            </w:r>
          </w:p>
        </w:tc>
        <w:tc>
          <w:tcPr>
            <w:tcW w:w="2464"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Углеводы</w:t>
            </w:r>
            <w:proofErr w:type="spellEnd"/>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3 </w:t>
            </w:r>
          </w:p>
        </w:tc>
        <w:tc>
          <w:tcPr>
            <w:tcW w:w="1759"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841" w:type="dxa"/>
            <w:tcMar>
              <w:top w:w="50" w:type="dxa"/>
              <w:left w:w="100" w:type="dxa"/>
            </w:tcMar>
            <w:vAlign w:val="center"/>
          </w:tcPr>
          <w:p w:rsidR="00607708" w:rsidRPr="00C701EB" w:rsidRDefault="00607708">
            <w:pPr>
              <w:spacing w:after="0"/>
              <w:ind w:left="135"/>
              <w:jc w:val="center"/>
            </w:pP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lastRenderedPageBreak/>
              <w:t>Итого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по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разделу</w:t>
            </w:r>
            <w:proofErr w:type="spellEnd"/>
          </w:p>
        </w:tc>
        <w:tc>
          <w:tcPr>
            <w:tcW w:w="16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13 </w:t>
            </w:r>
          </w:p>
        </w:tc>
        <w:tc>
          <w:tcPr>
            <w:tcW w:w="0" w:type="auto"/>
            <w:gridSpan w:val="3"/>
            <w:tcMar>
              <w:top w:w="50" w:type="dxa"/>
              <w:left w:w="100" w:type="dxa"/>
            </w:tcMar>
            <w:vAlign w:val="center"/>
          </w:tcPr>
          <w:p w:rsidR="00607708" w:rsidRPr="00C701EB" w:rsidRDefault="00607708"/>
        </w:tc>
      </w:tr>
      <w:tr w:rsidR="00607708" w:rsidRPr="00C701EB">
        <w:trPr>
          <w:trHeight w:val="144"/>
          <w:tblCellSpacing w:w="20" w:type="nil"/>
        </w:trPr>
        <w:tc>
          <w:tcPr>
            <w:tcW w:w="0" w:type="auto"/>
            <w:gridSpan w:val="6"/>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Раздел</w:t>
            </w:r>
            <w:proofErr w:type="spellEnd"/>
            <w:r w:rsidRPr="00C701EB">
              <w:rPr>
                <w:rFonts w:ascii="Times New Roman" w:hAnsi="Times New Roman"/>
                <w:b/>
                <w:color w:val="000000"/>
                <w:sz w:val="24"/>
              </w:rPr>
              <w:t xml:space="preserve"> 4.</w:t>
            </w:r>
            <w:r w:rsidRPr="00C701EB">
              <w:rPr>
                <w:rFonts w:ascii="Times New Roman" w:hAnsi="Times New Roman"/>
                <w:color w:val="000000"/>
                <w:sz w:val="24"/>
              </w:rPr>
              <w:t xml:space="preserve"> </w:t>
            </w:r>
            <w:proofErr w:type="spellStart"/>
            <w:r w:rsidRPr="00C701EB">
              <w:rPr>
                <w:rFonts w:ascii="Times New Roman" w:hAnsi="Times New Roman"/>
                <w:b/>
                <w:color w:val="000000"/>
                <w:sz w:val="24"/>
              </w:rPr>
              <w:t>Азотсодержащие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органические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соединения</w:t>
            </w:r>
            <w:proofErr w:type="spellEnd"/>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4.1</w:t>
            </w:r>
          </w:p>
        </w:tc>
        <w:tc>
          <w:tcPr>
            <w:tcW w:w="2464"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Амины</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Аминокислоты</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Белки</w:t>
            </w:r>
            <w:proofErr w:type="spellEnd"/>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3 </w:t>
            </w:r>
          </w:p>
        </w:tc>
        <w:tc>
          <w:tcPr>
            <w:tcW w:w="1759" w:type="dxa"/>
            <w:tcMar>
              <w:top w:w="50" w:type="dxa"/>
              <w:left w:w="100" w:type="dxa"/>
            </w:tcMar>
            <w:vAlign w:val="center"/>
          </w:tcPr>
          <w:p w:rsidR="00607708" w:rsidRPr="00C701EB" w:rsidRDefault="00607708">
            <w:pPr>
              <w:spacing w:after="0"/>
              <w:ind w:left="135"/>
              <w:jc w:val="center"/>
            </w:pPr>
          </w:p>
        </w:tc>
        <w:tc>
          <w:tcPr>
            <w:tcW w:w="1841" w:type="dxa"/>
            <w:tcMar>
              <w:top w:w="50" w:type="dxa"/>
              <w:left w:w="100" w:type="dxa"/>
            </w:tcMar>
            <w:vAlign w:val="center"/>
          </w:tcPr>
          <w:p w:rsidR="00607708" w:rsidRPr="00C701EB" w:rsidRDefault="00607708">
            <w:pPr>
              <w:spacing w:after="0"/>
              <w:ind w:left="135"/>
              <w:jc w:val="center"/>
            </w:pP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Итого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по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разделу</w:t>
            </w:r>
            <w:proofErr w:type="spellEnd"/>
          </w:p>
        </w:tc>
        <w:tc>
          <w:tcPr>
            <w:tcW w:w="16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3 </w:t>
            </w:r>
          </w:p>
        </w:tc>
        <w:tc>
          <w:tcPr>
            <w:tcW w:w="0" w:type="auto"/>
            <w:gridSpan w:val="3"/>
            <w:tcMar>
              <w:top w:w="50" w:type="dxa"/>
              <w:left w:w="100" w:type="dxa"/>
            </w:tcMar>
            <w:vAlign w:val="center"/>
          </w:tcPr>
          <w:p w:rsidR="00607708" w:rsidRPr="00C701EB" w:rsidRDefault="00607708"/>
        </w:tc>
      </w:tr>
      <w:tr w:rsidR="00607708" w:rsidRPr="00C701EB">
        <w:trPr>
          <w:trHeight w:val="144"/>
          <w:tblCellSpacing w:w="20" w:type="nil"/>
        </w:trPr>
        <w:tc>
          <w:tcPr>
            <w:tcW w:w="0" w:type="auto"/>
            <w:gridSpan w:val="6"/>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Раздел</w:t>
            </w:r>
            <w:proofErr w:type="spellEnd"/>
            <w:r w:rsidRPr="00C701EB">
              <w:rPr>
                <w:rFonts w:ascii="Times New Roman" w:hAnsi="Times New Roman"/>
                <w:b/>
                <w:color w:val="000000"/>
                <w:sz w:val="24"/>
              </w:rPr>
              <w:t xml:space="preserve"> 5.</w:t>
            </w:r>
            <w:r w:rsidRPr="00C701EB">
              <w:rPr>
                <w:rFonts w:ascii="Times New Roman" w:hAnsi="Times New Roman"/>
                <w:color w:val="000000"/>
                <w:sz w:val="24"/>
              </w:rPr>
              <w:t xml:space="preserve"> </w:t>
            </w:r>
            <w:proofErr w:type="spellStart"/>
            <w:r w:rsidRPr="00C701EB">
              <w:rPr>
                <w:rFonts w:ascii="Times New Roman" w:hAnsi="Times New Roman"/>
                <w:b/>
                <w:color w:val="000000"/>
                <w:sz w:val="24"/>
              </w:rPr>
              <w:t>Высокомолекулярные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соединения</w:t>
            </w:r>
            <w:proofErr w:type="spellEnd"/>
          </w:p>
        </w:tc>
      </w:tr>
      <w:tr w:rsidR="00607708" w:rsidRPr="00C701EB">
        <w:trPr>
          <w:trHeight w:val="144"/>
          <w:tblCellSpacing w:w="20" w:type="nil"/>
        </w:trPr>
        <w:tc>
          <w:tcPr>
            <w:tcW w:w="529"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5.1</w:t>
            </w:r>
          </w:p>
        </w:tc>
        <w:tc>
          <w:tcPr>
            <w:tcW w:w="2464"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Пластмассы</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Каучуки</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Волокна</w:t>
            </w:r>
            <w:proofErr w:type="spellEnd"/>
          </w:p>
        </w:tc>
        <w:tc>
          <w:tcPr>
            <w:tcW w:w="102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1759" w:type="dxa"/>
            <w:tcMar>
              <w:top w:w="50" w:type="dxa"/>
              <w:left w:w="100" w:type="dxa"/>
            </w:tcMar>
            <w:vAlign w:val="center"/>
          </w:tcPr>
          <w:p w:rsidR="00607708" w:rsidRPr="00C701EB" w:rsidRDefault="00607708">
            <w:pPr>
              <w:spacing w:after="0"/>
              <w:ind w:left="135"/>
              <w:jc w:val="center"/>
            </w:pPr>
          </w:p>
        </w:tc>
        <w:tc>
          <w:tcPr>
            <w:tcW w:w="1841" w:type="dxa"/>
            <w:tcMar>
              <w:top w:w="50" w:type="dxa"/>
              <w:left w:w="100" w:type="dxa"/>
            </w:tcMar>
            <w:vAlign w:val="center"/>
          </w:tcPr>
          <w:p w:rsidR="00607708" w:rsidRPr="00C701EB" w:rsidRDefault="00607708">
            <w:pPr>
              <w:spacing w:after="0"/>
              <w:ind w:left="135"/>
              <w:jc w:val="center"/>
            </w:pPr>
          </w:p>
        </w:tc>
        <w:tc>
          <w:tcPr>
            <w:tcW w:w="2789"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Итого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по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разделу</w:t>
            </w:r>
            <w:proofErr w:type="spellEnd"/>
          </w:p>
        </w:tc>
        <w:tc>
          <w:tcPr>
            <w:tcW w:w="16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0" w:type="auto"/>
            <w:gridSpan w:val="3"/>
            <w:tcMar>
              <w:top w:w="50" w:type="dxa"/>
              <w:left w:w="100" w:type="dxa"/>
            </w:tcMar>
            <w:vAlign w:val="center"/>
          </w:tcPr>
          <w:p w:rsidR="00607708" w:rsidRPr="00C701EB" w:rsidRDefault="00607708"/>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34 </w:t>
            </w:r>
          </w:p>
        </w:tc>
        <w:tc>
          <w:tcPr>
            <w:tcW w:w="1759"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184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2789" w:type="dxa"/>
            <w:tcMar>
              <w:top w:w="50" w:type="dxa"/>
              <w:left w:w="100" w:type="dxa"/>
            </w:tcMar>
            <w:vAlign w:val="center"/>
          </w:tcPr>
          <w:p w:rsidR="00607708" w:rsidRPr="00C701EB" w:rsidRDefault="00607708"/>
        </w:tc>
      </w:tr>
    </w:tbl>
    <w:p w:rsidR="00607708" w:rsidRDefault="00607708">
      <w:pPr>
        <w:sectPr w:rsidR="00607708">
          <w:pgSz w:w="16383" w:h="11906" w:orient="landscape"/>
          <w:pgMar w:top="1134" w:right="850" w:bottom="1134" w:left="1701" w:header="720" w:footer="720" w:gutter="0"/>
          <w:cols w:space="720"/>
        </w:sectPr>
      </w:pPr>
    </w:p>
    <w:p w:rsidR="00607708" w:rsidRDefault="00607708">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1179"/>
        <w:gridCol w:w="4532"/>
        <w:gridCol w:w="1589"/>
        <w:gridCol w:w="1841"/>
        <w:gridCol w:w="1910"/>
        <w:gridCol w:w="2741"/>
      </w:tblGrid>
      <w:tr w:rsidR="00607708" w:rsidRPr="00C701EB">
        <w:trPr>
          <w:trHeight w:val="144"/>
          <w:tblCellSpacing w:w="20" w:type="nil"/>
        </w:trPr>
        <w:tc>
          <w:tcPr>
            <w:tcW w:w="520" w:type="dxa"/>
            <w:vMerge w:val="restart"/>
            <w:tcMar>
              <w:top w:w="50" w:type="dxa"/>
              <w:left w:w="100" w:type="dxa"/>
            </w:tcMar>
            <w:vAlign w:val="center"/>
          </w:tcPr>
          <w:p w:rsidR="00607708" w:rsidRPr="00C701EB" w:rsidRDefault="00607708">
            <w:pPr>
              <w:spacing w:after="0"/>
              <w:ind w:left="135"/>
            </w:pPr>
            <w:r w:rsidRPr="00C701EB">
              <w:rPr>
                <w:rFonts w:ascii="Times New Roman" w:hAnsi="Times New Roman"/>
                <w:b/>
                <w:color w:val="000000"/>
                <w:sz w:val="24"/>
              </w:rPr>
              <w:t xml:space="preserve">№ п/п </w:t>
            </w:r>
          </w:p>
          <w:p w:rsidR="00607708" w:rsidRPr="00C701EB" w:rsidRDefault="00607708">
            <w:pPr>
              <w:spacing w:after="0"/>
              <w:ind w:left="135"/>
            </w:pPr>
          </w:p>
        </w:tc>
        <w:tc>
          <w:tcPr>
            <w:tcW w:w="2640"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Наименование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разделов</w:t>
            </w:r>
            <w:proofErr w:type="spellEnd"/>
            <w:r w:rsidRPr="00C701EB">
              <w:rPr>
                <w:rFonts w:ascii="Times New Roman" w:hAnsi="Times New Roman"/>
                <w:b/>
                <w:color w:val="000000"/>
                <w:sz w:val="24"/>
              </w:rPr>
              <w:t xml:space="preserve"> и </w:t>
            </w:r>
            <w:proofErr w:type="spellStart"/>
            <w:r w:rsidRPr="00C701EB">
              <w:rPr>
                <w:rFonts w:ascii="Times New Roman" w:hAnsi="Times New Roman"/>
                <w:b/>
                <w:color w:val="000000"/>
                <w:sz w:val="24"/>
              </w:rPr>
              <w:t>тем</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программы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0" w:type="auto"/>
            <w:gridSpan w:val="3"/>
            <w:tcMar>
              <w:top w:w="50" w:type="dxa"/>
              <w:left w:w="100" w:type="dxa"/>
            </w:tcMar>
            <w:vAlign w:val="center"/>
          </w:tcPr>
          <w:p w:rsidR="00607708" w:rsidRPr="00C701EB" w:rsidRDefault="00607708">
            <w:pPr>
              <w:spacing w:after="0"/>
            </w:pPr>
            <w:proofErr w:type="spellStart"/>
            <w:r w:rsidRPr="00C701EB">
              <w:rPr>
                <w:rFonts w:ascii="Times New Roman" w:hAnsi="Times New Roman"/>
                <w:b/>
                <w:color w:val="000000"/>
                <w:sz w:val="24"/>
              </w:rPr>
              <w:t>Количество</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Электронные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цифровые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образовательные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ресурсы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r>
      <w:tr w:rsidR="00607708" w:rsidRPr="00C701EB">
        <w:trPr>
          <w:trHeight w:val="144"/>
          <w:tblCellSpacing w:w="20" w:type="nil"/>
        </w:trPr>
        <w:tc>
          <w:tcPr>
            <w:tcW w:w="0" w:type="auto"/>
            <w:vMerge/>
            <w:tcBorders>
              <w:top w:val="nil"/>
            </w:tcBorders>
            <w:tcMar>
              <w:top w:w="50" w:type="dxa"/>
              <w:left w:w="100" w:type="dxa"/>
            </w:tcMar>
          </w:tcPr>
          <w:p w:rsidR="00607708" w:rsidRPr="00C701EB" w:rsidRDefault="00607708"/>
        </w:tc>
        <w:tc>
          <w:tcPr>
            <w:tcW w:w="0" w:type="auto"/>
            <w:vMerge/>
            <w:tcBorders>
              <w:top w:val="nil"/>
            </w:tcBorders>
            <w:tcMar>
              <w:top w:w="50" w:type="dxa"/>
              <w:left w:w="100" w:type="dxa"/>
            </w:tcMar>
          </w:tcPr>
          <w:p w:rsidR="00607708" w:rsidRPr="00C701EB" w:rsidRDefault="00607708"/>
        </w:tc>
        <w:tc>
          <w:tcPr>
            <w:tcW w:w="1011"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Всего</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738"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Контрольные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работы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823"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Практические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работы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0" w:type="auto"/>
            <w:vMerge/>
            <w:tcBorders>
              <w:top w:val="nil"/>
            </w:tcBorders>
            <w:tcMar>
              <w:top w:w="50" w:type="dxa"/>
              <w:left w:w="100" w:type="dxa"/>
            </w:tcMar>
          </w:tcPr>
          <w:p w:rsidR="00607708" w:rsidRPr="00C701EB" w:rsidRDefault="00607708"/>
        </w:tc>
      </w:tr>
      <w:tr w:rsidR="00607708" w:rsidRPr="00C701EB">
        <w:trPr>
          <w:trHeight w:val="144"/>
          <w:tblCellSpacing w:w="20" w:type="nil"/>
        </w:trPr>
        <w:tc>
          <w:tcPr>
            <w:tcW w:w="0" w:type="auto"/>
            <w:gridSpan w:val="6"/>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Раздел</w:t>
            </w:r>
            <w:proofErr w:type="spellEnd"/>
            <w:r w:rsidRPr="00C701EB">
              <w:rPr>
                <w:rFonts w:ascii="Times New Roman" w:hAnsi="Times New Roman"/>
                <w:b/>
                <w:color w:val="000000"/>
                <w:sz w:val="24"/>
              </w:rPr>
              <w:t xml:space="preserve"> 1.</w:t>
            </w:r>
            <w:r w:rsidRPr="00C701EB">
              <w:rPr>
                <w:rFonts w:ascii="Times New Roman" w:hAnsi="Times New Roman"/>
                <w:color w:val="000000"/>
                <w:sz w:val="24"/>
              </w:rPr>
              <w:t xml:space="preserve"> </w:t>
            </w:r>
            <w:proofErr w:type="spellStart"/>
            <w:r w:rsidRPr="00C701EB">
              <w:rPr>
                <w:rFonts w:ascii="Times New Roman" w:hAnsi="Times New Roman"/>
                <w:b/>
                <w:color w:val="000000"/>
                <w:sz w:val="24"/>
              </w:rPr>
              <w:t>Теоретические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основы</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химии</w:t>
            </w:r>
            <w:proofErr w:type="spellEnd"/>
          </w:p>
        </w:tc>
      </w:tr>
      <w:tr w:rsidR="00607708" w:rsidRPr="00C701EB">
        <w:trPr>
          <w:trHeight w:val="144"/>
          <w:tblCellSpacing w:w="20" w:type="nil"/>
        </w:trPr>
        <w:tc>
          <w:tcPr>
            <w:tcW w:w="520"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1.1</w:t>
            </w:r>
          </w:p>
        </w:tc>
        <w:tc>
          <w:tcPr>
            <w:tcW w:w="264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Строение атомов. Периодический закон и Периодическая система химических элементов Д. И. Менделеева</w:t>
            </w:r>
          </w:p>
        </w:tc>
        <w:tc>
          <w:tcPr>
            <w:tcW w:w="101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3 </w:t>
            </w:r>
          </w:p>
        </w:tc>
        <w:tc>
          <w:tcPr>
            <w:tcW w:w="1738" w:type="dxa"/>
            <w:tcMar>
              <w:top w:w="50" w:type="dxa"/>
              <w:left w:w="100" w:type="dxa"/>
            </w:tcMar>
            <w:vAlign w:val="center"/>
          </w:tcPr>
          <w:p w:rsidR="00607708" w:rsidRPr="00C701EB" w:rsidRDefault="00607708">
            <w:pPr>
              <w:spacing w:after="0"/>
              <w:ind w:left="135"/>
              <w:jc w:val="center"/>
            </w:pPr>
          </w:p>
        </w:tc>
        <w:tc>
          <w:tcPr>
            <w:tcW w:w="1823" w:type="dxa"/>
            <w:tcMar>
              <w:top w:w="50" w:type="dxa"/>
              <w:left w:w="100" w:type="dxa"/>
            </w:tcMar>
            <w:vAlign w:val="center"/>
          </w:tcPr>
          <w:p w:rsidR="00607708" w:rsidRPr="00C701EB" w:rsidRDefault="00607708">
            <w:pPr>
              <w:spacing w:after="0"/>
              <w:ind w:left="135"/>
              <w:jc w:val="center"/>
            </w:pPr>
          </w:p>
        </w:tc>
        <w:tc>
          <w:tcPr>
            <w:tcW w:w="2741"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520"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1.2</w:t>
            </w:r>
          </w:p>
        </w:tc>
        <w:tc>
          <w:tcPr>
            <w:tcW w:w="2640"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Строение</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вещества</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Многообразие</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веществ</w:t>
            </w:r>
            <w:proofErr w:type="spellEnd"/>
          </w:p>
        </w:tc>
        <w:tc>
          <w:tcPr>
            <w:tcW w:w="101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4 </w:t>
            </w:r>
          </w:p>
        </w:tc>
        <w:tc>
          <w:tcPr>
            <w:tcW w:w="1738" w:type="dxa"/>
            <w:tcMar>
              <w:top w:w="50" w:type="dxa"/>
              <w:left w:w="100" w:type="dxa"/>
            </w:tcMar>
            <w:vAlign w:val="center"/>
          </w:tcPr>
          <w:p w:rsidR="00607708" w:rsidRPr="00C701EB" w:rsidRDefault="00607708">
            <w:pPr>
              <w:spacing w:after="0"/>
              <w:ind w:left="135"/>
              <w:jc w:val="center"/>
            </w:pPr>
          </w:p>
        </w:tc>
        <w:tc>
          <w:tcPr>
            <w:tcW w:w="1823" w:type="dxa"/>
            <w:tcMar>
              <w:top w:w="50" w:type="dxa"/>
              <w:left w:w="100" w:type="dxa"/>
            </w:tcMar>
            <w:vAlign w:val="center"/>
          </w:tcPr>
          <w:p w:rsidR="00607708" w:rsidRPr="00C701EB" w:rsidRDefault="00607708">
            <w:pPr>
              <w:spacing w:after="0"/>
              <w:ind w:left="135"/>
              <w:jc w:val="center"/>
            </w:pPr>
          </w:p>
        </w:tc>
        <w:tc>
          <w:tcPr>
            <w:tcW w:w="2741"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520"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1.3</w:t>
            </w:r>
          </w:p>
        </w:tc>
        <w:tc>
          <w:tcPr>
            <w:tcW w:w="2640"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Химические</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реакции</w:t>
            </w:r>
            <w:proofErr w:type="spellEnd"/>
          </w:p>
        </w:tc>
        <w:tc>
          <w:tcPr>
            <w:tcW w:w="101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6 </w:t>
            </w:r>
          </w:p>
        </w:tc>
        <w:tc>
          <w:tcPr>
            <w:tcW w:w="173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82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2741"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Итого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по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разделу</w:t>
            </w:r>
            <w:proofErr w:type="spellEnd"/>
          </w:p>
        </w:tc>
        <w:tc>
          <w:tcPr>
            <w:tcW w:w="1589"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13 </w:t>
            </w:r>
          </w:p>
        </w:tc>
        <w:tc>
          <w:tcPr>
            <w:tcW w:w="1738" w:type="dxa"/>
            <w:tcMar>
              <w:top w:w="50" w:type="dxa"/>
              <w:left w:w="100" w:type="dxa"/>
            </w:tcMar>
            <w:vAlign w:val="center"/>
          </w:tcPr>
          <w:p w:rsidR="00607708" w:rsidRPr="00C701EB" w:rsidRDefault="00607708"/>
        </w:tc>
        <w:tc>
          <w:tcPr>
            <w:tcW w:w="1823" w:type="dxa"/>
            <w:tcMar>
              <w:top w:w="50" w:type="dxa"/>
              <w:left w:w="100" w:type="dxa"/>
            </w:tcMar>
            <w:vAlign w:val="center"/>
          </w:tcPr>
          <w:p w:rsidR="00607708" w:rsidRPr="00C701EB" w:rsidRDefault="00607708"/>
        </w:tc>
        <w:tc>
          <w:tcPr>
            <w:tcW w:w="2741"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6"/>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Раздел</w:t>
            </w:r>
            <w:proofErr w:type="spellEnd"/>
            <w:r w:rsidRPr="00C701EB">
              <w:rPr>
                <w:rFonts w:ascii="Times New Roman" w:hAnsi="Times New Roman"/>
                <w:b/>
                <w:color w:val="000000"/>
                <w:sz w:val="24"/>
              </w:rPr>
              <w:t xml:space="preserve"> 2.</w:t>
            </w:r>
            <w:r w:rsidRPr="00C701EB">
              <w:rPr>
                <w:rFonts w:ascii="Times New Roman" w:hAnsi="Times New Roman"/>
                <w:color w:val="000000"/>
                <w:sz w:val="24"/>
              </w:rPr>
              <w:t xml:space="preserve"> </w:t>
            </w:r>
            <w:proofErr w:type="spellStart"/>
            <w:r w:rsidRPr="00C701EB">
              <w:rPr>
                <w:rFonts w:ascii="Times New Roman" w:hAnsi="Times New Roman"/>
                <w:b/>
                <w:color w:val="000000"/>
                <w:sz w:val="24"/>
              </w:rPr>
              <w:t>Неорганическая</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химия</w:t>
            </w:r>
            <w:proofErr w:type="spellEnd"/>
          </w:p>
        </w:tc>
      </w:tr>
      <w:tr w:rsidR="00607708" w:rsidRPr="00C701EB">
        <w:trPr>
          <w:trHeight w:val="144"/>
          <w:tblCellSpacing w:w="20" w:type="nil"/>
        </w:trPr>
        <w:tc>
          <w:tcPr>
            <w:tcW w:w="520"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2.1</w:t>
            </w:r>
          </w:p>
        </w:tc>
        <w:tc>
          <w:tcPr>
            <w:tcW w:w="2640"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Металлы</w:t>
            </w:r>
            <w:proofErr w:type="spellEnd"/>
          </w:p>
        </w:tc>
        <w:tc>
          <w:tcPr>
            <w:tcW w:w="101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6 </w:t>
            </w:r>
          </w:p>
        </w:tc>
        <w:tc>
          <w:tcPr>
            <w:tcW w:w="1738" w:type="dxa"/>
            <w:tcMar>
              <w:top w:w="50" w:type="dxa"/>
              <w:left w:w="100" w:type="dxa"/>
            </w:tcMar>
            <w:vAlign w:val="center"/>
          </w:tcPr>
          <w:p w:rsidR="00607708" w:rsidRPr="00C701EB" w:rsidRDefault="00607708">
            <w:pPr>
              <w:spacing w:after="0"/>
              <w:ind w:left="135"/>
              <w:jc w:val="center"/>
            </w:pPr>
          </w:p>
        </w:tc>
        <w:tc>
          <w:tcPr>
            <w:tcW w:w="182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2741"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520"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2.2</w:t>
            </w:r>
          </w:p>
        </w:tc>
        <w:tc>
          <w:tcPr>
            <w:tcW w:w="2640"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Неметаллы</w:t>
            </w:r>
            <w:proofErr w:type="spellEnd"/>
          </w:p>
        </w:tc>
        <w:tc>
          <w:tcPr>
            <w:tcW w:w="101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9 </w:t>
            </w:r>
          </w:p>
        </w:tc>
        <w:tc>
          <w:tcPr>
            <w:tcW w:w="173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82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2741"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520"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2.3</w:t>
            </w:r>
          </w:p>
        </w:tc>
        <w:tc>
          <w:tcPr>
            <w:tcW w:w="264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Связь неорганических и органических веществ</w:t>
            </w:r>
          </w:p>
        </w:tc>
        <w:tc>
          <w:tcPr>
            <w:tcW w:w="101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2 </w:t>
            </w:r>
          </w:p>
        </w:tc>
        <w:tc>
          <w:tcPr>
            <w:tcW w:w="1738" w:type="dxa"/>
            <w:tcMar>
              <w:top w:w="50" w:type="dxa"/>
              <w:left w:w="100" w:type="dxa"/>
            </w:tcMar>
            <w:vAlign w:val="center"/>
          </w:tcPr>
          <w:p w:rsidR="00607708" w:rsidRPr="00C701EB" w:rsidRDefault="00607708">
            <w:pPr>
              <w:spacing w:after="0"/>
              <w:ind w:left="135"/>
              <w:jc w:val="center"/>
            </w:pPr>
          </w:p>
        </w:tc>
        <w:tc>
          <w:tcPr>
            <w:tcW w:w="1823" w:type="dxa"/>
            <w:tcMar>
              <w:top w:w="50" w:type="dxa"/>
              <w:left w:w="100" w:type="dxa"/>
            </w:tcMar>
            <w:vAlign w:val="center"/>
          </w:tcPr>
          <w:p w:rsidR="00607708" w:rsidRPr="00C701EB" w:rsidRDefault="00607708">
            <w:pPr>
              <w:spacing w:after="0"/>
              <w:ind w:left="135"/>
              <w:jc w:val="center"/>
            </w:pPr>
          </w:p>
        </w:tc>
        <w:tc>
          <w:tcPr>
            <w:tcW w:w="2741"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Итого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по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разделу</w:t>
            </w:r>
            <w:proofErr w:type="spellEnd"/>
          </w:p>
        </w:tc>
        <w:tc>
          <w:tcPr>
            <w:tcW w:w="1589"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17 </w:t>
            </w:r>
          </w:p>
        </w:tc>
        <w:tc>
          <w:tcPr>
            <w:tcW w:w="1738" w:type="dxa"/>
            <w:tcMar>
              <w:top w:w="50" w:type="dxa"/>
              <w:left w:w="100" w:type="dxa"/>
            </w:tcMar>
            <w:vAlign w:val="center"/>
          </w:tcPr>
          <w:p w:rsidR="00607708" w:rsidRPr="00C701EB" w:rsidRDefault="00607708"/>
        </w:tc>
        <w:tc>
          <w:tcPr>
            <w:tcW w:w="1823" w:type="dxa"/>
            <w:tcMar>
              <w:top w:w="50" w:type="dxa"/>
              <w:left w:w="100" w:type="dxa"/>
            </w:tcMar>
            <w:vAlign w:val="center"/>
          </w:tcPr>
          <w:p w:rsidR="00607708" w:rsidRPr="00C701EB" w:rsidRDefault="00607708"/>
        </w:tc>
        <w:tc>
          <w:tcPr>
            <w:tcW w:w="2741"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6"/>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Раздел</w:t>
            </w:r>
            <w:proofErr w:type="spellEnd"/>
            <w:r w:rsidRPr="00C701EB">
              <w:rPr>
                <w:rFonts w:ascii="Times New Roman" w:hAnsi="Times New Roman"/>
                <w:b/>
                <w:color w:val="000000"/>
                <w:sz w:val="24"/>
              </w:rPr>
              <w:t xml:space="preserve"> 3.</w:t>
            </w:r>
            <w:r w:rsidRPr="00C701EB">
              <w:rPr>
                <w:rFonts w:ascii="Times New Roman" w:hAnsi="Times New Roman"/>
                <w:color w:val="000000"/>
                <w:sz w:val="24"/>
              </w:rPr>
              <w:t xml:space="preserve"> </w:t>
            </w:r>
            <w:proofErr w:type="spellStart"/>
            <w:r w:rsidRPr="00C701EB">
              <w:rPr>
                <w:rFonts w:ascii="Times New Roman" w:hAnsi="Times New Roman"/>
                <w:b/>
                <w:color w:val="000000"/>
                <w:sz w:val="24"/>
              </w:rPr>
              <w:t>Химия</w:t>
            </w:r>
            <w:proofErr w:type="spellEnd"/>
            <w:r w:rsidRPr="00C701EB">
              <w:rPr>
                <w:rFonts w:ascii="Times New Roman" w:hAnsi="Times New Roman"/>
                <w:b/>
                <w:color w:val="000000"/>
                <w:sz w:val="24"/>
              </w:rPr>
              <w:t xml:space="preserve"> и </w:t>
            </w:r>
            <w:proofErr w:type="spellStart"/>
            <w:r w:rsidRPr="00C701EB">
              <w:rPr>
                <w:rFonts w:ascii="Times New Roman" w:hAnsi="Times New Roman"/>
                <w:b/>
                <w:color w:val="000000"/>
                <w:sz w:val="24"/>
              </w:rPr>
              <w:t>жизнь</w:t>
            </w:r>
            <w:proofErr w:type="spellEnd"/>
          </w:p>
        </w:tc>
      </w:tr>
      <w:tr w:rsidR="00607708" w:rsidRPr="00C701EB">
        <w:trPr>
          <w:trHeight w:val="144"/>
          <w:tblCellSpacing w:w="20" w:type="nil"/>
        </w:trPr>
        <w:tc>
          <w:tcPr>
            <w:tcW w:w="520"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3.1</w:t>
            </w:r>
          </w:p>
        </w:tc>
        <w:tc>
          <w:tcPr>
            <w:tcW w:w="2640"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Химия</w:t>
            </w:r>
            <w:proofErr w:type="spellEnd"/>
            <w:r w:rsidRPr="00C701EB">
              <w:rPr>
                <w:rFonts w:ascii="Times New Roman" w:hAnsi="Times New Roman"/>
                <w:color w:val="000000"/>
                <w:sz w:val="24"/>
              </w:rPr>
              <w:t xml:space="preserve"> и </w:t>
            </w:r>
            <w:proofErr w:type="spellStart"/>
            <w:r w:rsidRPr="00C701EB">
              <w:rPr>
                <w:rFonts w:ascii="Times New Roman" w:hAnsi="Times New Roman"/>
                <w:color w:val="000000"/>
                <w:sz w:val="24"/>
              </w:rPr>
              <w:t>жизнь</w:t>
            </w:r>
            <w:proofErr w:type="spellEnd"/>
          </w:p>
        </w:tc>
        <w:tc>
          <w:tcPr>
            <w:tcW w:w="101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4 </w:t>
            </w:r>
          </w:p>
        </w:tc>
        <w:tc>
          <w:tcPr>
            <w:tcW w:w="1738" w:type="dxa"/>
            <w:tcMar>
              <w:top w:w="50" w:type="dxa"/>
              <w:left w:w="100" w:type="dxa"/>
            </w:tcMar>
            <w:vAlign w:val="center"/>
          </w:tcPr>
          <w:p w:rsidR="00607708" w:rsidRPr="00C701EB" w:rsidRDefault="00607708">
            <w:pPr>
              <w:spacing w:after="0"/>
              <w:ind w:left="135"/>
              <w:jc w:val="center"/>
            </w:pPr>
          </w:p>
        </w:tc>
        <w:tc>
          <w:tcPr>
            <w:tcW w:w="1823" w:type="dxa"/>
            <w:tcMar>
              <w:top w:w="50" w:type="dxa"/>
              <w:left w:w="100" w:type="dxa"/>
            </w:tcMar>
            <w:vAlign w:val="center"/>
          </w:tcPr>
          <w:p w:rsidR="00607708" w:rsidRPr="00C701EB" w:rsidRDefault="00607708">
            <w:pPr>
              <w:spacing w:after="0"/>
              <w:ind w:left="135"/>
              <w:jc w:val="center"/>
            </w:pPr>
          </w:p>
        </w:tc>
        <w:tc>
          <w:tcPr>
            <w:tcW w:w="2741"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Итого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по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разделу</w:t>
            </w:r>
            <w:proofErr w:type="spellEnd"/>
          </w:p>
        </w:tc>
        <w:tc>
          <w:tcPr>
            <w:tcW w:w="1589"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4 </w:t>
            </w:r>
          </w:p>
        </w:tc>
        <w:tc>
          <w:tcPr>
            <w:tcW w:w="0" w:type="auto"/>
            <w:gridSpan w:val="3"/>
            <w:tcMar>
              <w:top w:w="50" w:type="dxa"/>
              <w:left w:w="100" w:type="dxa"/>
            </w:tcMar>
            <w:vAlign w:val="center"/>
          </w:tcPr>
          <w:p w:rsidR="00607708" w:rsidRPr="00C701EB" w:rsidRDefault="00607708"/>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34 </w:t>
            </w:r>
          </w:p>
        </w:tc>
        <w:tc>
          <w:tcPr>
            <w:tcW w:w="173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182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3 </w:t>
            </w:r>
          </w:p>
        </w:tc>
        <w:tc>
          <w:tcPr>
            <w:tcW w:w="2741" w:type="dxa"/>
            <w:tcMar>
              <w:top w:w="50" w:type="dxa"/>
              <w:left w:w="100" w:type="dxa"/>
            </w:tcMar>
            <w:vAlign w:val="center"/>
          </w:tcPr>
          <w:p w:rsidR="00607708" w:rsidRPr="00C701EB" w:rsidRDefault="00607708"/>
        </w:tc>
      </w:tr>
    </w:tbl>
    <w:p w:rsidR="00607708" w:rsidRDefault="00607708">
      <w:pPr>
        <w:sectPr w:rsidR="00607708">
          <w:pgSz w:w="16383" w:h="11906" w:orient="landscape"/>
          <w:pgMar w:top="1134" w:right="850" w:bottom="1134" w:left="1701" w:header="720" w:footer="720" w:gutter="0"/>
          <w:cols w:space="720"/>
        </w:sectPr>
      </w:pPr>
    </w:p>
    <w:p w:rsidR="00607708" w:rsidRDefault="00607708">
      <w:pPr>
        <w:spacing w:after="0"/>
        <w:ind w:left="120"/>
      </w:pPr>
      <w:bookmarkStart w:id="3" w:name="block-26860449"/>
      <w:bookmarkEnd w:id="3"/>
      <w:r>
        <w:rPr>
          <w:rFonts w:ascii="Times New Roman" w:hAnsi="Times New Roman"/>
          <w:b/>
          <w:color w:val="000000"/>
          <w:sz w:val="28"/>
        </w:rPr>
        <w:lastRenderedPageBreak/>
        <w:t xml:space="preserve"> ПОУРОЧНОЕ ПЛАНИРОВАНИЕ </w:t>
      </w:r>
    </w:p>
    <w:p w:rsidR="00607708" w:rsidRDefault="00607708">
      <w:pPr>
        <w:spacing w:after="0"/>
        <w:ind w:left="120"/>
      </w:pPr>
      <w:r>
        <w:rPr>
          <w:rFonts w:ascii="Times New Roman" w:hAnsi="Times New Roman"/>
          <w:b/>
          <w:color w:val="000000"/>
          <w:sz w:val="28"/>
        </w:rPr>
        <w:t xml:space="preserve"> 10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910"/>
        <w:gridCol w:w="4592"/>
        <w:gridCol w:w="1219"/>
        <w:gridCol w:w="1841"/>
        <w:gridCol w:w="1910"/>
        <w:gridCol w:w="1347"/>
        <w:gridCol w:w="2221"/>
      </w:tblGrid>
      <w:tr w:rsidR="00607708" w:rsidRPr="00C701EB">
        <w:trPr>
          <w:trHeight w:val="144"/>
          <w:tblCellSpacing w:w="20" w:type="nil"/>
        </w:trPr>
        <w:tc>
          <w:tcPr>
            <w:tcW w:w="356" w:type="dxa"/>
            <w:vMerge w:val="restart"/>
            <w:tcMar>
              <w:top w:w="50" w:type="dxa"/>
              <w:left w:w="100" w:type="dxa"/>
            </w:tcMar>
            <w:vAlign w:val="center"/>
          </w:tcPr>
          <w:p w:rsidR="00607708" w:rsidRPr="00C701EB" w:rsidRDefault="00607708">
            <w:pPr>
              <w:spacing w:after="0"/>
              <w:ind w:left="135"/>
            </w:pPr>
            <w:r w:rsidRPr="00C701EB">
              <w:rPr>
                <w:rFonts w:ascii="Times New Roman" w:hAnsi="Times New Roman"/>
                <w:b/>
                <w:color w:val="000000"/>
                <w:sz w:val="24"/>
              </w:rPr>
              <w:t xml:space="preserve">№ п/п </w:t>
            </w:r>
          </w:p>
          <w:p w:rsidR="00607708" w:rsidRPr="00C701EB" w:rsidRDefault="00607708">
            <w:pPr>
              <w:spacing w:after="0"/>
              <w:ind w:left="135"/>
            </w:pPr>
          </w:p>
        </w:tc>
        <w:tc>
          <w:tcPr>
            <w:tcW w:w="3520"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Тема</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урока</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0" w:type="auto"/>
            <w:gridSpan w:val="3"/>
            <w:tcMar>
              <w:top w:w="50" w:type="dxa"/>
              <w:left w:w="100" w:type="dxa"/>
            </w:tcMar>
            <w:vAlign w:val="center"/>
          </w:tcPr>
          <w:p w:rsidR="00607708" w:rsidRPr="00C701EB" w:rsidRDefault="00607708">
            <w:pPr>
              <w:spacing w:after="0"/>
            </w:pPr>
            <w:proofErr w:type="spellStart"/>
            <w:r w:rsidRPr="00C701EB">
              <w:rPr>
                <w:rFonts w:ascii="Times New Roman" w:hAnsi="Times New Roman"/>
                <w:b/>
                <w:color w:val="000000"/>
                <w:sz w:val="24"/>
              </w:rPr>
              <w:t>Количество</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часов</w:t>
            </w:r>
            <w:proofErr w:type="spellEnd"/>
          </w:p>
        </w:tc>
        <w:tc>
          <w:tcPr>
            <w:tcW w:w="1120"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Дата</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изучения</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933"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Электронные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цифровые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образовательные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ресурсы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r>
      <w:tr w:rsidR="00607708" w:rsidRPr="00C701EB">
        <w:trPr>
          <w:trHeight w:val="144"/>
          <w:tblCellSpacing w:w="20" w:type="nil"/>
        </w:trPr>
        <w:tc>
          <w:tcPr>
            <w:tcW w:w="0" w:type="auto"/>
            <w:vMerge/>
            <w:tcBorders>
              <w:top w:val="nil"/>
            </w:tcBorders>
            <w:tcMar>
              <w:top w:w="50" w:type="dxa"/>
              <w:left w:w="100" w:type="dxa"/>
            </w:tcMar>
          </w:tcPr>
          <w:p w:rsidR="00607708" w:rsidRPr="00C701EB" w:rsidRDefault="00607708"/>
        </w:tc>
        <w:tc>
          <w:tcPr>
            <w:tcW w:w="0" w:type="auto"/>
            <w:vMerge/>
            <w:tcBorders>
              <w:top w:val="nil"/>
            </w:tcBorders>
            <w:tcMar>
              <w:top w:w="50" w:type="dxa"/>
              <w:left w:w="100" w:type="dxa"/>
            </w:tcMar>
          </w:tcPr>
          <w:p w:rsidR="00607708" w:rsidRPr="00C701EB" w:rsidRDefault="00607708"/>
        </w:tc>
        <w:tc>
          <w:tcPr>
            <w:tcW w:w="793"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Всего</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485"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Контрольные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работы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587"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Практические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работы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0" w:type="auto"/>
            <w:vMerge/>
            <w:tcBorders>
              <w:top w:val="nil"/>
            </w:tcBorders>
            <w:tcMar>
              <w:top w:w="50" w:type="dxa"/>
              <w:left w:w="100" w:type="dxa"/>
            </w:tcMar>
          </w:tcPr>
          <w:p w:rsidR="00607708" w:rsidRPr="00C701EB" w:rsidRDefault="00607708"/>
        </w:tc>
        <w:tc>
          <w:tcPr>
            <w:tcW w:w="0" w:type="auto"/>
            <w:vMerge/>
            <w:tcBorders>
              <w:top w:val="nil"/>
            </w:tcBorders>
            <w:tcMar>
              <w:top w:w="50" w:type="dxa"/>
              <w:left w:w="100" w:type="dxa"/>
            </w:tcMar>
          </w:tcPr>
          <w:p w:rsidR="00607708" w:rsidRPr="00C701EB" w:rsidRDefault="00607708"/>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Предмет органической химии, её возникновение, развитие и значение</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Теория строения органических соединений А. М. Бутлерова, её основные положения</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Представление о классификации органических веществ. Номенклатура (систематическая) и тривиальные названия органических веществ</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4</w:t>
            </w:r>
          </w:p>
        </w:tc>
        <w:tc>
          <w:tcPr>
            <w:tcW w:w="3520" w:type="dxa"/>
            <w:tcMar>
              <w:top w:w="50" w:type="dxa"/>
              <w:left w:w="100" w:type="dxa"/>
            </w:tcMar>
            <w:vAlign w:val="center"/>
          </w:tcPr>
          <w:p w:rsidR="00607708" w:rsidRPr="00C701EB" w:rsidRDefault="00607708">
            <w:pPr>
              <w:spacing w:after="0"/>
              <w:ind w:left="135"/>
              <w:rPr>
                <w:lang w:val="ru-RU"/>
              </w:rPr>
            </w:pPr>
            <w:proofErr w:type="spellStart"/>
            <w:r w:rsidRPr="00C701EB">
              <w:rPr>
                <w:rFonts w:ascii="Times New Roman" w:hAnsi="Times New Roman"/>
                <w:color w:val="000000"/>
                <w:sz w:val="24"/>
                <w:lang w:val="ru-RU"/>
              </w:rPr>
              <w:t>Алканы</w:t>
            </w:r>
            <w:proofErr w:type="spellEnd"/>
            <w:r w:rsidRPr="00C701EB">
              <w:rPr>
                <w:rFonts w:ascii="Times New Roman" w:hAnsi="Times New Roman"/>
                <w:color w:val="000000"/>
                <w:sz w:val="24"/>
                <w:lang w:val="ru-RU"/>
              </w:rPr>
              <w:t>: состав и строение, гомологический ряд</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5</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 xml:space="preserve">Метан и этан — простейшие представители </w:t>
            </w:r>
            <w:proofErr w:type="spellStart"/>
            <w:r w:rsidRPr="00C701EB">
              <w:rPr>
                <w:rFonts w:ascii="Times New Roman" w:hAnsi="Times New Roman"/>
                <w:color w:val="000000"/>
                <w:sz w:val="24"/>
                <w:lang w:val="ru-RU"/>
              </w:rPr>
              <w:t>алканов</w:t>
            </w:r>
            <w:proofErr w:type="spellEnd"/>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6</w:t>
            </w:r>
          </w:p>
        </w:tc>
        <w:tc>
          <w:tcPr>
            <w:tcW w:w="3520" w:type="dxa"/>
            <w:tcMar>
              <w:top w:w="50" w:type="dxa"/>
              <w:left w:w="100" w:type="dxa"/>
            </w:tcMar>
            <w:vAlign w:val="center"/>
          </w:tcPr>
          <w:p w:rsidR="00607708" w:rsidRPr="00C701EB" w:rsidRDefault="00607708">
            <w:pPr>
              <w:spacing w:after="0"/>
              <w:ind w:left="135"/>
              <w:rPr>
                <w:lang w:val="ru-RU"/>
              </w:rPr>
            </w:pPr>
            <w:proofErr w:type="spellStart"/>
            <w:r w:rsidRPr="00C701EB">
              <w:rPr>
                <w:rFonts w:ascii="Times New Roman" w:hAnsi="Times New Roman"/>
                <w:color w:val="000000"/>
                <w:sz w:val="24"/>
                <w:lang w:val="ru-RU"/>
              </w:rPr>
              <w:t>Алкены</w:t>
            </w:r>
            <w:proofErr w:type="spellEnd"/>
            <w:r w:rsidRPr="00C701EB">
              <w:rPr>
                <w:rFonts w:ascii="Times New Roman" w:hAnsi="Times New Roman"/>
                <w:color w:val="000000"/>
                <w:sz w:val="24"/>
                <w:lang w:val="ru-RU"/>
              </w:rPr>
              <w:t>: состав и строение, свойства</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7</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 xml:space="preserve">Этилен и пропилен — простейшие представители </w:t>
            </w:r>
            <w:proofErr w:type="spellStart"/>
            <w:r w:rsidRPr="00C701EB">
              <w:rPr>
                <w:rFonts w:ascii="Times New Roman" w:hAnsi="Times New Roman"/>
                <w:color w:val="000000"/>
                <w:sz w:val="24"/>
                <w:lang w:val="ru-RU"/>
              </w:rPr>
              <w:t>алкенов</w:t>
            </w:r>
            <w:proofErr w:type="spellEnd"/>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8</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Практическая работа № 1. «Получение этилена и изучение его свойств»</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9</w:t>
            </w:r>
          </w:p>
        </w:tc>
        <w:tc>
          <w:tcPr>
            <w:tcW w:w="3520" w:type="dxa"/>
            <w:tcMar>
              <w:top w:w="50" w:type="dxa"/>
              <w:left w:w="100" w:type="dxa"/>
            </w:tcMar>
            <w:vAlign w:val="center"/>
          </w:tcPr>
          <w:p w:rsidR="00607708" w:rsidRPr="00C701EB" w:rsidRDefault="00607708">
            <w:pPr>
              <w:spacing w:after="0"/>
              <w:ind w:left="135"/>
              <w:rPr>
                <w:lang w:val="ru-RU"/>
              </w:rPr>
            </w:pPr>
            <w:proofErr w:type="spellStart"/>
            <w:r w:rsidRPr="00C701EB">
              <w:rPr>
                <w:rFonts w:ascii="Times New Roman" w:hAnsi="Times New Roman"/>
                <w:color w:val="000000"/>
                <w:sz w:val="24"/>
                <w:lang w:val="ru-RU"/>
              </w:rPr>
              <w:t>Алкадиены</w:t>
            </w:r>
            <w:proofErr w:type="spellEnd"/>
            <w:r w:rsidRPr="00C701EB">
              <w:rPr>
                <w:rFonts w:ascii="Times New Roman" w:hAnsi="Times New Roman"/>
                <w:color w:val="000000"/>
                <w:sz w:val="24"/>
                <w:lang w:val="ru-RU"/>
              </w:rPr>
              <w:t xml:space="preserve">. Бутадиен-1,3 и метилбутадиен-1,3. Получение </w:t>
            </w:r>
            <w:r w:rsidRPr="00C701EB">
              <w:rPr>
                <w:rFonts w:ascii="Times New Roman" w:hAnsi="Times New Roman"/>
                <w:color w:val="000000"/>
                <w:sz w:val="24"/>
                <w:lang w:val="ru-RU"/>
              </w:rPr>
              <w:lastRenderedPageBreak/>
              <w:t>синтетического каучука и резины</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lastRenderedPageBreak/>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lastRenderedPageBreak/>
              <w:t>10</w:t>
            </w:r>
          </w:p>
        </w:tc>
        <w:tc>
          <w:tcPr>
            <w:tcW w:w="3520"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lang w:val="ru-RU"/>
              </w:rPr>
              <w:t>Алкины</w:t>
            </w:r>
            <w:proofErr w:type="spellEnd"/>
            <w:r w:rsidRPr="00C701EB">
              <w:rPr>
                <w:rFonts w:ascii="Times New Roman" w:hAnsi="Times New Roman"/>
                <w:color w:val="000000"/>
                <w:sz w:val="24"/>
                <w:lang w:val="ru-RU"/>
              </w:rPr>
              <w:t xml:space="preserve">: состав и особенности строения, гомологический ряд. </w:t>
            </w:r>
            <w:proofErr w:type="spellStart"/>
            <w:r w:rsidRPr="00C701EB">
              <w:rPr>
                <w:rFonts w:ascii="Times New Roman" w:hAnsi="Times New Roman"/>
                <w:color w:val="000000"/>
                <w:sz w:val="24"/>
              </w:rPr>
              <w:t>Ацетилен</w:t>
            </w:r>
            <w:proofErr w:type="spellEnd"/>
            <w:r w:rsidRPr="00C701EB">
              <w:rPr>
                <w:rFonts w:ascii="Times New Roman" w:hAnsi="Times New Roman"/>
                <w:color w:val="000000"/>
                <w:sz w:val="24"/>
              </w:rPr>
              <w:t xml:space="preserve"> — </w:t>
            </w:r>
            <w:proofErr w:type="spellStart"/>
            <w:r w:rsidRPr="00C701EB">
              <w:rPr>
                <w:rFonts w:ascii="Times New Roman" w:hAnsi="Times New Roman"/>
                <w:color w:val="000000"/>
                <w:sz w:val="24"/>
              </w:rPr>
              <w:t>простейший</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представитель</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алкинов</w:t>
            </w:r>
            <w:proofErr w:type="spellEnd"/>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11</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Вычисления по уравнению химической реакции</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12</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 xml:space="preserve">Арены: бензол и толуол. Токсичность </w:t>
            </w:r>
            <w:proofErr w:type="spellStart"/>
            <w:r w:rsidRPr="00C701EB">
              <w:rPr>
                <w:rFonts w:ascii="Times New Roman" w:hAnsi="Times New Roman"/>
                <w:color w:val="000000"/>
                <w:sz w:val="24"/>
                <w:lang w:val="ru-RU"/>
              </w:rPr>
              <w:t>аренов</w:t>
            </w:r>
            <w:proofErr w:type="spellEnd"/>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13</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Генетическая связь углеводородов, принадлежащих к различным классам</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14</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15</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16</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Контрольная работа по разделу «Углеводороды»</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17</w:t>
            </w:r>
          </w:p>
        </w:tc>
        <w:tc>
          <w:tcPr>
            <w:tcW w:w="3520" w:type="dxa"/>
            <w:tcMar>
              <w:top w:w="50" w:type="dxa"/>
              <w:left w:w="100" w:type="dxa"/>
            </w:tcMar>
            <w:vAlign w:val="center"/>
          </w:tcPr>
          <w:p w:rsidR="00607708" w:rsidRPr="00C701EB" w:rsidRDefault="00607708">
            <w:pPr>
              <w:spacing w:after="0"/>
              <w:ind w:left="135"/>
            </w:pPr>
            <w:r w:rsidRPr="00C701EB">
              <w:rPr>
                <w:rFonts w:ascii="Times New Roman" w:hAnsi="Times New Roman"/>
                <w:color w:val="000000"/>
                <w:sz w:val="24"/>
                <w:lang w:val="ru-RU"/>
              </w:rPr>
              <w:t xml:space="preserve">Предельные одноатомные спирты: метанол и этанол. </w:t>
            </w:r>
            <w:proofErr w:type="spellStart"/>
            <w:r w:rsidRPr="00C701EB">
              <w:rPr>
                <w:rFonts w:ascii="Times New Roman" w:hAnsi="Times New Roman"/>
                <w:color w:val="000000"/>
                <w:sz w:val="24"/>
              </w:rPr>
              <w:t>Водородная</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связь</w:t>
            </w:r>
            <w:proofErr w:type="spellEnd"/>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18</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Многоатомные спирты: этиленгликоль и глицерин</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19</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Фенол: строение молекулы, физические и химические свойства, применение</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20</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Альдегиды: формальдегид и ацетальдегид. Ацетон</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21</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 xml:space="preserve">Одноосновные предельные карбоновые </w:t>
            </w:r>
            <w:r w:rsidRPr="00C701EB">
              <w:rPr>
                <w:rFonts w:ascii="Times New Roman" w:hAnsi="Times New Roman"/>
                <w:color w:val="000000"/>
                <w:sz w:val="24"/>
                <w:lang w:val="ru-RU"/>
              </w:rPr>
              <w:lastRenderedPageBreak/>
              <w:t>кислоты: муравьиная и уксусная</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lastRenderedPageBreak/>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lastRenderedPageBreak/>
              <w:t>22</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Практическая работа № 2. «Свойства раствора уксусной кислоты»</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23</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Стеариновая и олеиновая кислоты, как представители высших карбоновых кислот</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24</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Мыла как соли высших карбоновых кислот, их моющее действие</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25</w:t>
            </w:r>
          </w:p>
        </w:tc>
        <w:tc>
          <w:tcPr>
            <w:tcW w:w="3520" w:type="dxa"/>
            <w:tcMar>
              <w:top w:w="50" w:type="dxa"/>
              <w:left w:w="100" w:type="dxa"/>
            </w:tcMar>
            <w:vAlign w:val="center"/>
          </w:tcPr>
          <w:p w:rsidR="00607708" w:rsidRPr="00C701EB" w:rsidRDefault="00607708">
            <w:pPr>
              <w:spacing w:after="0"/>
              <w:ind w:left="135"/>
            </w:pPr>
            <w:r w:rsidRPr="00C701EB">
              <w:rPr>
                <w:rFonts w:ascii="Times New Roman" w:hAnsi="Times New Roman"/>
                <w:color w:val="000000"/>
                <w:sz w:val="24"/>
                <w:lang w:val="ru-RU"/>
              </w:rPr>
              <w:t xml:space="preserve">Сложные эфиры как производные карбоновых кислот. </w:t>
            </w:r>
            <w:proofErr w:type="spellStart"/>
            <w:r w:rsidRPr="00C701EB">
              <w:rPr>
                <w:rFonts w:ascii="Times New Roman" w:hAnsi="Times New Roman"/>
                <w:color w:val="000000"/>
                <w:sz w:val="24"/>
              </w:rPr>
              <w:t>Гидролиз</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сложных</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эфиров</w:t>
            </w:r>
            <w:proofErr w:type="spellEnd"/>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26</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Жиры: гидролиз, применение, биологическая роль жиров</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27</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Углеводы: состав, классификация. Важнейшие представители: глюкоза, фруктоза, сахароза</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28</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Крахмал и целлюлоза как природные полимеры</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29</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Контрольная работа по разделу «Кислородсодержащие органические соединения»</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30</w:t>
            </w:r>
          </w:p>
        </w:tc>
        <w:tc>
          <w:tcPr>
            <w:tcW w:w="3520"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Амины</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метиламин</w:t>
            </w:r>
            <w:proofErr w:type="spellEnd"/>
            <w:r w:rsidRPr="00C701EB">
              <w:rPr>
                <w:rFonts w:ascii="Times New Roman" w:hAnsi="Times New Roman"/>
                <w:color w:val="000000"/>
                <w:sz w:val="24"/>
              </w:rPr>
              <w:t xml:space="preserve"> и </w:t>
            </w:r>
            <w:proofErr w:type="spellStart"/>
            <w:r w:rsidRPr="00C701EB">
              <w:rPr>
                <w:rFonts w:ascii="Times New Roman" w:hAnsi="Times New Roman"/>
                <w:color w:val="000000"/>
                <w:sz w:val="24"/>
              </w:rPr>
              <w:t>анилин</w:t>
            </w:r>
            <w:proofErr w:type="spellEnd"/>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31</w:t>
            </w:r>
          </w:p>
        </w:tc>
        <w:tc>
          <w:tcPr>
            <w:tcW w:w="3520" w:type="dxa"/>
            <w:tcMar>
              <w:top w:w="50" w:type="dxa"/>
              <w:left w:w="100" w:type="dxa"/>
            </w:tcMar>
            <w:vAlign w:val="center"/>
          </w:tcPr>
          <w:p w:rsidR="00607708" w:rsidRPr="00C701EB" w:rsidRDefault="00607708">
            <w:pPr>
              <w:spacing w:after="0"/>
              <w:ind w:left="135"/>
            </w:pPr>
            <w:r w:rsidRPr="00C701EB">
              <w:rPr>
                <w:rFonts w:ascii="Times New Roman" w:hAnsi="Times New Roman"/>
                <w:color w:val="000000"/>
                <w:sz w:val="24"/>
                <w:lang w:val="ru-RU"/>
              </w:rPr>
              <w:t xml:space="preserve">Аминокислоты как </w:t>
            </w:r>
            <w:proofErr w:type="spellStart"/>
            <w:r w:rsidRPr="00C701EB">
              <w:rPr>
                <w:rFonts w:ascii="Times New Roman" w:hAnsi="Times New Roman"/>
                <w:color w:val="000000"/>
                <w:sz w:val="24"/>
                <w:lang w:val="ru-RU"/>
              </w:rPr>
              <w:t>амфотерные</w:t>
            </w:r>
            <w:proofErr w:type="spellEnd"/>
            <w:r w:rsidRPr="00C701EB">
              <w:rPr>
                <w:rFonts w:ascii="Times New Roman" w:hAnsi="Times New Roman"/>
                <w:color w:val="000000"/>
                <w:sz w:val="24"/>
                <w:lang w:val="ru-RU"/>
              </w:rPr>
              <w:t xml:space="preserve"> органические соединения, их биологическое значение. </w:t>
            </w:r>
            <w:proofErr w:type="spellStart"/>
            <w:r w:rsidRPr="00C701EB">
              <w:rPr>
                <w:rFonts w:ascii="Times New Roman" w:hAnsi="Times New Roman"/>
                <w:color w:val="000000"/>
                <w:sz w:val="24"/>
              </w:rPr>
              <w:t>Пептиды</w:t>
            </w:r>
            <w:proofErr w:type="spellEnd"/>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32</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Белки как природные высокомолекулярные соединения</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lastRenderedPageBreak/>
              <w:t>33</w:t>
            </w:r>
          </w:p>
        </w:tc>
        <w:tc>
          <w:tcPr>
            <w:tcW w:w="3520"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Основные понятия химии высокомолекулярных соединений</w:t>
            </w:r>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56"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34</w:t>
            </w:r>
          </w:p>
        </w:tc>
        <w:tc>
          <w:tcPr>
            <w:tcW w:w="3520" w:type="dxa"/>
            <w:tcMar>
              <w:top w:w="50" w:type="dxa"/>
              <w:left w:w="100" w:type="dxa"/>
            </w:tcMar>
            <w:vAlign w:val="center"/>
          </w:tcPr>
          <w:p w:rsidR="00607708" w:rsidRPr="00C701EB" w:rsidRDefault="00607708">
            <w:pPr>
              <w:spacing w:after="0"/>
              <w:ind w:left="135"/>
            </w:pPr>
            <w:r w:rsidRPr="00C701EB">
              <w:rPr>
                <w:rFonts w:ascii="Times New Roman" w:hAnsi="Times New Roman"/>
                <w:color w:val="000000"/>
                <w:sz w:val="24"/>
                <w:lang w:val="ru-RU"/>
              </w:rPr>
              <w:t xml:space="preserve">Основные методы синтеза высокомолекулярных соединений. </w:t>
            </w:r>
            <w:proofErr w:type="spellStart"/>
            <w:r w:rsidRPr="00C701EB">
              <w:rPr>
                <w:rFonts w:ascii="Times New Roman" w:hAnsi="Times New Roman"/>
                <w:color w:val="000000"/>
                <w:sz w:val="24"/>
              </w:rPr>
              <w:t>Пластмассы</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каучуки</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волокна</w:t>
            </w:r>
            <w:proofErr w:type="spellEnd"/>
          </w:p>
        </w:tc>
        <w:tc>
          <w:tcPr>
            <w:tcW w:w="793"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85" w:type="dxa"/>
            <w:tcMar>
              <w:top w:w="50" w:type="dxa"/>
              <w:left w:w="100" w:type="dxa"/>
            </w:tcMar>
            <w:vAlign w:val="center"/>
          </w:tcPr>
          <w:p w:rsidR="00607708" w:rsidRPr="00C701EB" w:rsidRDefault="00607708">
            <w:pPr>
              <w:spacing w:after="0"/>
              <w:ind w:left="135"/>
              <w:jc w:val="center"/>
            </w:pPr>
          </w:p>
        </w:tc>
        <w:tc>
          <w:tcPr>
            <w:tcW w:w="1587" w:type="dxa"/>
            <w:tcMar>
              <w:top w:w="50" w:type="dxa"/>
              <w:left w:w="100" w:type="dxa"/>
            </w:tcMar>
            <w:vAlign w:val="center"/>
          </w:tcPr>
          <w:p w:rsidR="00607708" w:rsidRPr="00C701EB" w:rsidRDefault="00607708">
            <w:pPr>
              <w:spacing w:after="0"/>
              <w:ind w:left="135"/>
              <w:jc w:val="center"/>
            </w:pPr>
          </w:p>
        </w:tc>
        <w:tc>
          <w:tcPr>
            <w:tcW w:w="1120" w:type="dxa"/>
            <w:tcMar>
              <w:top w:w="50" w:type="dxa"/>
              <w:left w:w="100" w:type="dxa"/>
            </w:tcMar>
            <w:vAlign w:val="center"/>
          </w:tcPr>
          <w:p w:rsidR="00607708" w:rsidRPr="00C701EB" w:rsidRDefault="00607708">
            <w:pPr>
              <w:spacing w:after="0"/>
              <w:ind w:left="135"/>
            </w:pPr>
          </w:p>
        </w:tc>
        <w:tc>
          <w:tcPr>
            <w:tcW w:w="1933"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ОБЩЕЕ КОЛИЧЕСТВО ЧАСОВ ПО ПРОГРАММЕ</w:t>
            </w:r>
          </w:p>
        </w:tc>
        <w:tc>
          <w:tcPr>
            <w:tcW w:w="124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34 </w:t>
            </w:r>
          </w:p>
        </w:tc>
        <w:tc>
          <w:tcPr>
            <w:tcW w:w="148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1587"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0" w:type="auto"/>
            <w:gridSpan w:val="2"/>
            <w:tcMar>
              <w:top w:w="50" w:type="dxa"/>
              <w:left w:w="100" w:type="dxa"/>
            </w:tcMar>
            <w:vAlign w:val="center"/>
          </w:tcPr>
          <w:p w:rsidR="00607708" w:rsidRPr="00C701EB" w:rsidRDefault="00607708"/>
        </w:tc>
      </w:tr>
    </w:tbl>
    <w:p w:rsidR="00607708" w:rsidRDefault="00607708">
      <w:pPr>
        <w:sectPr w:rsidR="00607708">
          <w:pgSz w:w="16383" w:h="11906" w:orient="landscape"/>
          <w:pgMar w:top="1134" w:right="850" w:bottom="1134" w:left="1701" w:header="720" w:footer="720" w:gutter="0"/>
          <w:cols w:space="720"/>
        </w:sectPr>
      </w:pPr>
    </w:p>
    <w:p w:rsidR="00607708" w:rsidRDefault="00607708">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805"/>
        <w:gridCol w:w="4786"/>
        <w:gridCol w:w="1130"/>
        <w:gridCol w:w="1841"/>
        <w:gridCol w:w="1910"/>
        <w:gridCol w:w="1347"/>
        <w:gridCol w:w="2221"/>
      </w:tblGrid>
      <w:tr w:rsidR="00607708" w:rsidRPr="00C701EB">
        <w:trPr>
          <w:trHeight w:val="144"/>
          <w:tblCellSpacing w:w="20" w:type="nil"/>
        </w:trPr>
        <w:tc>
          <w:tcPr>
            <w:tcW w:w="317" w:type="dxa"/>
            <w:vMerge w:val="restart"/>
            <w:tcMar>
              <w:top w:w="50" w:type="dxa"/>
              <w:left w:w="100" w:type="dxa"/>
            </w:tcMar>
            <w:vAlign w:val="center"/>
          </w:tcPr>
          <w:p w:rsidR="00607708" w:rsidRPr="00C701EB" w:rsidRDefault="00607708">
            <w:pPr>
              <w:spacing w:after="0"/>
              <w:ind w:left="135"/>
            </w:pPr>
            <w:r w:rsidRPr="00C701EB">
              <w:rPr>
                <w:rFonts w:ascii="Times New Roman" w:hAnsi="Times New Roman"/>
                <w:b/>
                <w:color w:val="000000"/>
                <w:sz w:val="24"/>
              </w:rPr>
              <w:t xml:space="preserve">№ п/п </w:t>
            </w:r>
          </w:p>
          <w:p w:rsidR="00607708" w:rsidRPr="00C701EB" w:rsidRDefault="00607708">
            <w:pPr>
              <w:spacing w:after="0"/>
              <w:ind w:left="135"/>
            </w:pPr>
          </w:p>
        </w:tc>
        <w:tc>
          <w:tcPr>
            <w:tcW w:w="4136"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Тема</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урока</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0" w:type="auto"/>
            <w:gridSpan w:val="3"/>
            <w:tcMar>
              <w:top w:w="50" w:type="dxa"/>
              <w:left w:w="100" w:type="dxa"/>
            </w:tcMar>
            <w:vAlign w:val="center"/>
          </w:tcPr>
          <w:p w:rsidR="00607708" w:rsidRPr="00C701EB" w:rsidRDefault="00607708">
            <w:pPr>
              <w:spacing w:after="0"/>
            </w:pPr>
            <w:proofErr w:type="spellStart"/>
            <w:r w:rsidRPr="00C701EB">
              <w:rPr>
                <w:rFonts w:ascii="Times New Roman" w:hAnsi="Times New Roman"/>
                <w:b/>
                <w:color w:val="000000"/>
                <w:sz w:val="24"/>
              </w:rPr>
              <w:t>Количество</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часов</w:t>
            </w:r>
            <w:proofErr w:type="spellEnd"/>
          </w:p>
        </w:tc>
        <w:tc>
          <w:tcPr>
            <w:tcW w:w="1059"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Дата</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изучения</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856" w:type="dxa"/>
            <w:vMerge w:val="restart"/>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Электронные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цифровые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образовательные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ресурсы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r>
      <w:tr w:rsidR="00607708" w:rsidRPr="00C701EB">
        <w:trPr>
          <w:trHeight w:val="144"/>
          <w:tblCellSpacing w:w="20" w:type="nil"/>
        </w:trPr>
        <w:tc>
          <w:tcPr>
            <w:tcW w:w="0" w:type="auto"/>
            <w:vMerge/>
            <w:tcBorders>
              <w:top w:val="nil"/>
            </w:tcBorders>
            <w:tcMar>
              <w:top w:w="50" w:type="dxa"/>
              <w:left w:w="100" w:type="dxa"/>
            </w:tcMar>
          </w:tcPr>
          <w:p w:rsidR="00607708" w:rsidRPr="00C701EB" w:rsidRDefault="00607708"/>
        </w:tc>
        <w:tc>
          <w:tcPr>
            <w:tcW w:w="0" w:type="auto"/>
            <w:vMerge/>
            <w:tcBorders>
              <w:top w:val="nil"/>
            </w:tcBorders>
            <w:tcMar>
              <w:top w:w="50" w:type="dxa"/>
              <w:left w:w="100" w:type="dxa"/>
            </w:tcMar>
          </w:tcPr>
          <w:p w:rsidR="00607708" w:rsidRPr="00C701EB" w:rsidRDefault="00607708"/>
        </w:tc>
        <w:tc>
          <w:tcPr>
            <w:tcW w:w="726"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Всего</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408"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Контрольные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работы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1515"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b/>
                <w:color w:val="000000"/>
                <w:sz w:val="24"/>
              </w:rPr>
              <w:t>Практические</w:t>
            </w:r>
            <w:proofErr w:type="spellEnd"/>
            <w:r w:rsidRPr="00C701EB">
              <w:rPr>
                <w:rFonts w:ascii="Times New Roman" w:hAnsi="Times New Roman"/>
                <w:b/>
                <w:color w:val="000000"/>
                <w:sz w:val="24"/>
              </w:rPr>
              <w:t xml:space="preserve"> </w:t>
            </w:r>
            <w:proofErr w:type="spellStart"/>
            <w:r w:rsidRPr="00C701EB">
              <w:rPr>
                <w:rFonts w:ascii="Times New Roman" w:hAnsi="Times New Roman"/>
                <w:b/>
                <w:color w:val="000000"/>
                <w:sz w:val="24"/>
              </w:rPr>
              <w:t>работы</w:t>
            </w:r>
            <w:proofErr w:type="spellEnd"/>
            <w:r w:rsidRPr="00C701EB">
              <w:rPr>
                <w:rFonts w:ascii="Times New Roman" w:hAnsi="Times New Roman"/>
                <w:b/>
                <w:color w:val="000000"/>
                <w:sz w:val="24"/>
              </w:rPr>
              <w:t xml:space="preserve"> </w:t>
            </w:r>
          </w:p>
          <w:p w:rsidR="00607708" w:rsidRPr="00C701EB" w:rsidRDefault="00607708">
            <w:pPr>
              <w:spacing w:after="0"/>
              <w:ind w:left="135"/>
            </w:pPr>
          </w:p>
        </w:tc>
        <w:tc>
          <w:tcPr>
            <w:tcW w:w="0" w:type="auto"/>
            <w:vMerge/>
            <w:tcBorders>
              <w:top w:val="nil"/>
            </w:tcBorders>
            <w:tcMar>
              <w:top w:w="50" w:type="dxa"/>
              <w:left w:w="100" w:type="dxa"/>
            </w:tcMar>
          </w:tcPr>
          <w:p w:rsidR="00607708" w:rsidRPr="00C701EB" w:rsidRDefault="00607708"/>
        </w:tc>
        <w:tc>
          <w:tcPr>
            <w:tcW w:w="0" w:type="auto"/>
            <w:vMerge/>
            <w:tcBorders>
              <w:top w:val="nil"/>
            </w:tcBorders>
            <w:tcMar>
              <w:top w:w="50" w:type="dxa"/>
              <w:left w:w="100" w:type="dxa"/>
            </w:tcMar>
          </w:tcPr>
          <w:p w:rsidR="00607708" w:rsidRPr="00C701EB" w:rsidRDefault="00607708"/>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Химический элемент. Атом. Электронная конфигурация атомов</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Периодический закон и Периодическая система химических элементов Д. И. Менделеева, их связь с современной теорией строения атомов</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Закономерности изменения свойств химических элементов и их соединений по группам и периодам. Значение периодического закона и системы химических элементов Д.И. Менделеева в развитии науки</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4</w:t>
            </w:r>
          </w:p>
        </w:tc>
        <w:tc>
          <w:tcPr>
            <w:tcW w:w="4136" w:type="dxa"/>
            <w:tcMar>
              <w:top w:w="50" w:type="dxa"/>
              <w:left w:w="100" w:type="dxa"/>
            </w:tcMar>
            <w:vAlign w:val="center"/>
          </w:tcPr>
          <w:p w:rsidR="00607708" w:rsidRPr="00C701EB" w:rsidRDefault="00607708">
            <w:pPr>
              <w:spacing w:after="0"/>
              <w:ind w:left="135"/>
            </w:pPr>
            <w:r w:rsidRPr="00C701EB">
              <w:rPr>
                <w:rFonts w:ascii="Times New Roman" w:hAnsi="Times New Roman"/>
                <w:color w:val="000000"/>
                <w:sz w:val="24"/>
                <w:lang w:val="ru-RU"/>
              </w:rPr>
              <w:t xml:space="preserve">Строение вещества. Химическая связь, её виды; механизмы образования ковалентной связи. </w:t>
            </w:r>
            <w:proofErr w:type="spellStart"/>
            <w:r w:rsidRPr="00C701EB">
              <w:rPr>
                <w:rFonts w:ascii="Times New Roman" w:hAnsi="Times New Roman"/>
                <w:color w:val="000000"/>
                <w:sz w:val="24"/>
              </w:rPr>
              <w:t>Водородная</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связь</w:t>
            </w:r>
            <w:proofErr w:type="spellEnd"/>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5</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 xml:space="preserve">Валентность. </w:t>
            </w:r>
            <w:proofErr w:type="spellStart"/>
            <w:r w:rsidRPr="00C701EB">
              <w:rPr>
                <w:rFonts w:ascii="Times New Roman" w:hAnsi="Times New Roman"/>
                <w:color w:val="000000"/>
                <w:sz w:val="24"/>
                <w:lang w:val="ru-RU"/>
              </w:rPr>
              <w:t>Электроотрицательность</w:t>
            </w:r>
            <w:proofErr w:type="spellEnd"/>
            <w:r w:rsidRPr="00C701EB">
              <w:rPr>
                <w:rFonts w:ascii="Times New Roman" w:hAnsi="Times New Roman"/>
                <w:color w:val="000000"/>
                <w:sz w:val="24"/>
                <w:lang w:val="ru-RU"/>
              </w:rPr>
              <w:t>. Степень окисления. Вещества молекулярного и немолекулярного строения</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6</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Понятие о дисперсных системах. Истинные и коллоидные растворы. Массовая доля вещества в растворе</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lastRenderedPageBreak/>
              <w:t>7</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Классификация и номенклатура неорганических соединений. Генетическая связь неорганических веществ, различных классов</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8</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9</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Скорость реакции. Обратимые реакции. Химическое равновесие</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10</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Практическая работа № 1. «Влияние различных факторов на скорость химической реакции»</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11</w:t>
            </w:r>
          </w:p>
        </w:tc>
        <w:tc>
          <w:tcPr>
            <w:tcW w:w="4136" w:type="dxa"/>
            <w:tcMar>
              <w:top w:w="50" w:type="dxa"/>
              <w:left w:w="100" w:type="dxa"/>
            </w:tcMar>
            <w:vAlign w:val="center"/>
          </w:tcPr>
          <w:p w:rsidR="00607708" w:rsidRPr="00C701EB" w:rsidRDefault="00607708">
            <w:pPr>
              <w:spacing w:after="0"/>
              <w:ind w:left="135"/>
            </w:pPr>
            <w:r w:rsidRPr="00C701EB">
              <w:rPr>
                <w:rFonts w:ascii="Times New Roman" w:hAnsi="Times New Roman"/>
                <w:color w:val="000000"/>
                <w:sz w:val="24"/>
                <w:lang w:val="ru-RU"/>
              </w:rPr>
              <w:t>Электролитическая диссоциация. Понятие о водородном показателе (</w:t>
            </w:r>
            <w:r w:rsidRPr="00C701EB">
              <w:rPr>
                <w:rFonts w:ascii="Times New Roman" w:hAnsi="Times New Roman"/>
                <w:color w:val="000000"/>
                <w:sz w:val="24"/>
              </w:rPr>
              <w:t>pH</w:t>
            </w:r>
            <w:r w:rsidRPr="00C701EB">
              <w:rPr>
                <w:rFonts w:ascii="Times New Roman" w:hAnsi="Times New Roman"/>
                <w:color w:val="000000"/>
                <w:sz w:val="24"/>
                <w:lang w:val="ru-RU"/>
              </w:rPr>
              <w:t xml:space="preserve">) раствора. </w:t>
            </w:r>
            <w:proofErr w:type="spellStart"/>
            <w:r w:rsidRPr="00C701EB">
              <w:rPr>
                <w:rFonts w:ascii="Times New Roman" w:hAnsi="Times New Roman"/>
                <w:color w:val="000000"/>
                <w:sz w:val="24"/>
              </w:rPr>
              <w:t>Реакции</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ионного</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обмена</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Гидролиз</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органических</w:t>
            </w:r>
            <w:proofErr w:type="spellEnd"/>
            <w:r w:rsidRPr="00C701EB">
              <w:rPr>
                <w:rFonts w:ascii="Times New Roman" w:hAnsi="Times New Roman"/>
                <w:color w:val="000000"/>
                <w:sz w:val="24"/>
              </w:rPr>
              <w:t xml:space="preserve"> и </w:t>
            </w:r>
            <w:proofErr w:type="spellStart"/>
            <w:r w:rsidRPr="00C701EB">
              <w:rPr>
                <w:rFonts w:ascii="Times New Roman" w:hAnsi="Times New Roman"/>
                <w:color w:val="000000"/>
                <w:sz w:val="24"/>
              </w:rPr>
              <w:t>неорганических</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веществ</w:t>
            </w:r>
            <w:proofErr w:type="spellEnd"/>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12</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Окислительно-восстановительные реакции. Понятие об электролизе расплавов и растворов солей</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13</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Контрольная работа по разделу «Теоретические основы химии»</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14</w:t>
            </w:r>
          </w:p>
        </w:tc>
        <w:tc>
          <w:tcPr>
            <w:tcW w:w="4136" w:type="dxa"/>
            <w:tcMar>
              <w:top w:w="50" w:type="dxa"/>
              <w:left w:w="100" w:type="dxa"/>
            </w:tcMar>
            <w:vAlign w:val="center"/>
          </w:tcPr>
          <w:p w:rsidR="00607708" w:rsidRPr="00C701EB" w:rsidRDefault="00607708">
            <w:pPr>
              <w:spacing w:after="0"/>
              <w:ind w:left="135"/>
            </w:pPr>
            <w:r w:rsidRPr="00C701EB">
              <w:rPr>
                <w:rFonts w:ascii="Times New Roman" w:hAnsi="Times New Roman"/>
                <w:color w:val="000000"/>
                <w:sz w:val="24"/>
                <w:lang w:val="ru-RU"/>
              </w:rPr>
              <w:t xml:space="preserve">Металлы, их положение в Периодической системе химических элементов Д. И. Менделеева и особенности строения атомов. </w:t>
            </w:r>
            <w:proofErr w:type="spellStart"/>
            <w:r w:rsidRPr="00C701EB">
              <w:rPr>
                <w:rFonts w:ascii="Times New Roman" w:hAnsi="Times New Roman"/>
                <w:color w:val="000000"/>
                <w:sz w:val="24"/>
              </w:rPr>
              <w:t>Общие</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физические</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свойства</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металлов</w:t>
            </w:r>
            <w:proofErr w:type="spellEnd"/>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lastRenderedPageBreak/>
              <w:t>15</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Сплавы металлов. Электрохимический ряд напряжений металлов</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16</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Химические свойства важнейших металлов (натрий, калий, кальций, магний, алюминий) и их соединений</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17</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Химические свойства хрома, меди и их соединений</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18</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Химические свойства цинка, железа и их соединений</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19</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Практическая работа № 2. "Решение экспериментальных задач по теме «Металлы»"</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20</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Неметаллы, их положение в Периодической системе химических элементов Д. И. Менделеева и особенности строения атомов</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21</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Физические свойства неметаллов. Аллотропия неметаллов (на примере кислорода, серы, фосфора и углерода)</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22</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Химические свойства галогенов, серы и их соединений</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23</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Химические свойства азота, фосфора и их соединений</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24</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Химические свойства углерода, кремния и их соединений</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25</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Применение важнейших неметаллов и их соединений</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lastRenderedPageBreak/>
              <w:t>26</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Обобщение и систематизация знаний по теме «Неметаллы». Вычисления по уравнениям химических реакций и термохимические расчёты</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27</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Практическая работа № 3. «Решение экспериментальных задач по теме "Неметаллы"»</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28</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Контрольная работа по темам «Металлы» и «Неметаллы»</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29</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Неорганические и органические кислоты. Неорганические и органические основания</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30</w:t>
            </w:r>
          </w:p>
        </w:tc>
        <w:tc>
          <w:tcPr>
            <w:tcW w:w="4136" w:type="dxa"/>
            <w:tcMar>
              <w:top w:w="50" w:type="dxa"/>
              <w:left w:w="100" w:type="dxa"/>
            </w:tcMar>
            <w:vAlign w:val="center"/>
          </w:tcPr>
          <w:p w:rsidR="00607708" w:rsidRPr="00C701EB" w:rsidRDefault="00607708">
            <w:pPr>
              <w:spacing w:after="0"/>
              <w:ind w:left="135"/>
              <w:rPr>
                <w:lang w:val="ru-RU"/>
              </w:rPr>
            </w:pPr>
            <w:proofErr w:type="spellStart"/>
            <w:r w:rsidRPr="00C701EB">
              <w:rPr>
                <w:rFonts w:ascii="Times New Roman" w:hAnsi="Times New Roman"/>
                <w:color w:val="000000"/>
                <w:sz w:val="24"/>
                <w:lang w:val="ru-RU"/>
              </w:rPr>
              <w:t>Амфотерные</w:t>
            </w:r>
            <w:proofErr w:type="spellEnd"/>
            <w:r w:rsidRPr="00C701EB">
              <w:rPr>
                <w:rFonts w:ascii="Times New Roman" w:hAnsi="Times New Roman"/>
                <w:color w:val="000000"/>
                <w:sz w:val="24"/>
                <w:lang w:val="ru-RU"/>
              </w:rPr>
              <w:t xml:space="preserve"> неорганические и органические соединения. Генетическая связь неорганических и органических веществ</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31</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Роль химии в обеспечении экологической, энергетической и пищевой безопасности, развитии медицины</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32</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Представления об общих научных принципах промышленного получения важнейших веществ</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33</w:t>
            </w:r>
          </w:p>
        </w:tc>
        <w:tc>
          <w:tcPr>
            <w:tcW w:w="4136" w:type="dxa"/>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Человек в мире веществ и материалов</w:t>
            </w:r>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317" w:type="dxa"/>
            <w:tcMar>
              <w:top w:w="50" w:type="dxa"/>
              <w:left w:w="100" w:type="dxa"/>
            </w:tcMar>
            <w:vAlign w:val="center"/>
          </w:tcPr>
          <w:p w:rsidR="00607708" w:rsidRPr="00C701EB" w:rsidRDefault="00607708">
            <w:pPr>
              <w:spacing w:after="0"/>
            </w:pPr>
            <w:r w:rsidRPr="00C701EB">
              <w:rPr>
                <w:rFonts w:ascii="Times New Roman" w:hAnsi="Times New Roman"/>
                <w:color w:val="000000"/>
                <w:sz w:val="24"/>
              </w:rPr>
              <w:t>34</w:t>
            </w:r>
          </w:p>
        </w:tc>
        <w:tc>
          <w:tcPr>
            <w:tcW w:w="4136" w:type="dxa"/>
            <w:tcMar>
              <w:top w:w="50" w:type="dxa"/>
              <w:left w:w="100" w:type="dxa"/>
            </w:tcMar>
            <w:vAlign w:val="center"/>
          </w:tcPr>
          <w:p w:rsidR="00607708" w:rsidRPr="00C701EB" w:rsidRDefault="00607708">
            <w:pPr>
              <w:spacing w:after="0"/>
              <w:ind w:left="135"/>
            </w:pPr>
            <w:proofErr w:type="spellStart"/>
            <w:r w:rsidRPr="00C701EB">
              <w:rPr>
                <w:rFonts w:ascii="Times New Roman" w:hAnsi="Times New Roman"/>
                <w:color w:val="000000"/>
                <w:sz w:val="24"/>
              </w:rPr>
              <w:t>Химия</w:t>
            </w:r>
            <w:proofErr w:type="spellEnd"/>
            <w:r w:rsidRPr="00C701EB">
              <w:rPr>
                <w:rFonts w:ascii="Times New Roman" w:hAnsi="Times New Roman"/>
                <w:color w:val="000000"/>
                <w:sz w:val="24"/>
              </w:rPr>
              <w:t xml:space="preserve"> и </w:t>
            </w:r>
            <w:proofErr w:type="spellStart"/>
            <w:r w:rsidRPr="00C701EB">
              <w:rPr>
                <w:rFonts w:ascii="Times New Roman" w:hAnsi="Times New Roman"/>
                <w:color w:val="000000"/>
                <w:sz w:val="24"/>
              </w:rPr>
              <w:t>здоровье</w:t>
            </w:r>
            <w:proofErr w:type="spellEnd"/>
            <w:r w:rsidRPr="00C701EB">
              <w:rPr>
                <w:rFonts w:ascii="Times New Roman" w:hAnsi="Times New Roman"/>
                <w:color w:val="000000"/>
                <w:sz w:val="24"/>
              </w:rPr>
              <w:t xml:space="preserve"> </w:t>
            </w:r>
            <w:proofErr w:type="spellStart"/>
            <w:r w:rsidRPr="00C701EB">
              <w:rPr>
                <w:rFonts w:ascii="Times New Roman" w:hAnsi="Times New Roman"/>
                <w:color w:val="000000"/>
                <w:sz w:val="24"/>
              </w:rPr>
              <w:t>человека</w:t>
            </w:r>
            <w:proofErr w:type="spellEnd"/>
          </w:p>
        </w:tc>
        <w:tc>
          <w:tcPr>
            <w:tcW w:w="726"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1 </w:t>
            </w:r>
          </w:p>
        </w:tc>
        <w:tc>
          <w:tcPr>
            <w:tcW w:w="1408" w:type="dxa"/>
            <w:tcMar>
              <w:top w:w="50" w:type="dxa"/>
              <w:left w:w="100" w:type="dxa"/>
            </w:tcMar>
            <w:vAlign w:val="center"/>
          </w:tcPr>
          <w:p w:rsidR="00607708" w:rsidRPr="00C701EB" w:rsidRDefault="00607708">
            <w:pPr>
              <w:spacing w:after="0"/>
              <w:ind w:left="135"/>
              <w:jc w:val="center"/>
            </w:pPr>
          </w:p>
        </w:tc>
        <w:tc>
          <w:tcPr>
            <w:tcW w:w="1515" w:type="dxa"/>
            <w:tcMar>
              <w:top w:w="50" w:type="dxa"/>
              <w:left w:w="100" w:type="dxa"/>
            </w:tcMar>
            <w:vAlign w:val="center"/>
          </w:tcPr>
          <w:p w:rsidR="00607708" w:rsidRPr="00C701EB" w:rsidRDefault="00607708">
            <w:pPr>
              <w:spacing w:after="0"/>
              <w:ind w:left="135"/>
              <w:jc w:val="center"/>
            </w:pPr>
          </w:p>
        </w:tc>
        <w:tc>
          <w:tcPr>
            <w:tcW w:w="1059" w:type="dxa"/>
            <w:tcMar>
              <w:top w:w="50" w:type="dxa"/>
              <w:left w:w="100" w:type="dxa"/>
            </w:tcMar>
            <w:vAlign w:val="center"/>
          </w:tcPr>
          <w:p w:rsidR="00607708" w:rsidRPr="00C701EB" w:rsidRDefault="00607708">
            <w:pPr>
              <w:spacing w:after="0"/>
              <w:ind w:left="135"/>
            </w:pPr>
          </w:p>
        </w:tc>
        <w:tc>
          <w:tcPr>
            <w:tcW w:w="1856" w:type="dxa"/>
            <w:tcMar>
              <w:top w:w="50" w:type="dxa"/>
              <w:left w:w="100" w:type="dxa"/>
            </w:tcMar>
            <w:vAlign w:val="center"/>
          </w:tcPr>
          <w:p w:rsidR="00607708" w:rsidRPr="00C701EB" w:rsidRDefault="00607708">
            <w:pPr>
              <w:spacing w:after="0"/>
              <w:ind w:left="135"/>
            </w:pPr>
          </w:p>
        </w:tc>
      </w:tr>
      <w:tr w:rsidR="00607708" w:rsidRPr="00C701EB">
        <w:trPr>
          <w:trHeight w:val="144"/>
          <w:tblCellSpacing w:w="20" w:type="nil"/>
        </w:trPr>
        <w:tc>
          <w:tcPr>
            <w:tcW w:w="0" w:type="auto"/>
            <w:gridSpan w:val="2"/>
            <w:tcMar>
              <w:top w:w="50" w:type="dxa"/>
              <w:left w:w="100" w:type="dxa"/>
            </w:tcMar>
            <w:vAlign w:val="center"/>
          </w:tcPr>
          <w:p w:rsidR="00607708" w:rsidRPr="00C701EB" w:rsidRDefault="00607708">
            <w:pPr>
              <w:spacing w:after="0"/>
              <w:ind w:left="135"/>
              <w:rPr>
                <w:lang w:val="ru-RU"/>
              </w:rPr>
            </w:pPr>
            <w:r w:rsidRPr="00C701EB">
              <w:rPr>
                <w:rFonts w:ascii="Times New Roman" w:hAnsi="Times New Roman"/>
                <w:color w:val="000000"/>
                <w:sz w:val="24"/>
                <w:lang w:val="ru-RU"/>
              </w:rPr>
              <w:t>ОБЩЕЕ КОЛИЧЕСТВО ЧАСОВ ПО ПРОГРАММЕ</w:t>
            </w:r>
          </w:p>
        </w:tc>
        <w:tc>
          <w:tcPr>
            <w:tcW w:w="1141"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lang w:val="ru-RU"/>
              </w:rPr>
              <w:t xml:space="preserve"> </w:t>
            </w:r>
            <w:r w:rsidRPr="00C701EB">
              <w:rPr>
                <w:rFonts w:ascii="Times New Roman" w:hAnsi="Times New Roman"/>
                <w:color w:val="000000"/>
                <w:sz w:val="24"/>
              </w:rPr>
              <w:t xml:space="preserve">34 </w:t>
            </w:r>
          </w:p>
        </w:tc>
        <w:tc>
          <w:tcPr>
            <w:tcW w:w="1408"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2 </w:t>
            </w:r>
          </w:p>
        </w:tc>
        <w:tc>
          <w:tcPr>
            <w:tcW w:w="1515" w:type="dxa"/>
            <w:tcMar>
              <w:top w:w="50" w:type="dxa"/>
              <w:left w:w="100" w:type="dxa"/>
            </w:tcMar>
            <w:vAlign w:val="center"/>
          </w:tcPr>
          <w:p w:rsidR="00607708" w:rsidRPr="00C701EB" w:rsidRDefault="00607708">
            <w:pPr>
              <w:spacing w:after="0"/>
              <w:ind w:left="135"/>
              <w:jc w:val="center"/>
            </w:pPr>
            <w:r w:rsidRPr="00C701EB">
              <w:rPr>
                <w:rFonts w:ascii="Times New Roman" w:hAnsi="Times New Roman"/>
                <w:color w:val="000000"/>
                <w:sz w:val="24"/>
              </w:rPr>
              <w:t xml:space="preserve"> 3 </w:t>
            </w:r>
          </w:p>
        </w:tc>
        <w:tc>
          <w:tcPr>
            <w:tcW w:w="0" w:type="auto"/>
            <w:gridSpan w:val="2"/>
            <w:tcMar>
              <w:top w:w="50" w:type="dxa"/>
              <w:left w:w="100" w:type="dxa"/>
            </w:tcMar>
            <w:vAlign w:val="center"/>
          </w:tcPr>
          <w:p w:rsidR="00607708" w:rsidRPr="00C701EB" w:rsidRDefault="00607708"/>
        </w:tc>
      </w:tr>
    </w:tbl>
    <w:p w:rsidR="00607708" w:rsidRDefault="00607708">
      <w:pPr>
        <w:sectPr w:rsidR="00607708">
          <w:pgSz w:w="16383" w:h="11906" w:orient="landscape"/>
          <w:pgMar w:top="1134" w:right="850" w:bottom="1134" w:left="1701" w:header="720" w:footer="720" w:gutter="0"/>
          <w:cols w:space="720"/>
        </w:sectPr>
      </w:pPr>
    </w:p>
    <w:p w:rsidR="00607708" w:rsidRDefault="00607708">
      <w:pPr>
        <w:spacing w:after="0"/>
        <w:ind w:left="120"/>
      </w:pPr>
      <w:bookmarkStart w:id="4" w:name="block-26860450"/>
      <w:bookmarkEnd w:id="4"/>
      <w:r>
        <w:rPr>
          <w:rFonts w:ascii="Times New Roman" w:hAnsi="Times New Roman"/>
          <w:b/>
          <w:color w:val="000000"/>
          <w:sz w:val="28"/>
        </w:rPr>
        <w:lastRenderedPageBreak/>
        <w:t>УЧЕБНО-МЕТОДИЧЕСКОЕ ОБЕСПЕЧЕНИЕ ОБРАЗОВАТЕЛЬНОГО ПРОЦЕССА</w:t>
      </w:r>
    </w:p>
    <w:p w:rsidR="00607708" w:rsidRDefault="00607708">
      <w:pPr>
        <w:spacing w:after="0" w:line="480" w:lineRule="auto"/>
        <w:ind w:left="120"/>
      </w:pPr>
      <w:r>
        <w:rPr>
          <w:rFonts w:ascii="Times New Roman" w:hAnsi="Times New Roman"/>
          <w:b/>
          <w:color w:val="000000"/>
          <w:sz w:val="28"/>
        </w:rPr>
        <w:t>ОБЯЗАТЕЛЬНЫЕ УЧЕБНЫЕ МАТЕРИАЛЫ ДЛЯ УЧЕНИКА</w:t>
      </w:r>
    </w:p>
    <w:p w:rsidR="00607708" w:rsidRPr="000D497B" w:rsidRDefault="00607708">
      <w:pPr>
        <w:spacing w:after="0" w:line="480" w:lineRule="auto"/>
        <w:ind w:left="120"/>
        <w:rPr>
          <w:lang w:val="ru-RU"/>
        </w:rPr>
      </w:pPr>
      <w:bookmarkStart w:id="5" w:name="cbcdb3f8-8975-45f3-8500-7cf831c9e7c1"/>
      <w:bookmarkEnd w:id="5"/>
      <w:r w:rsidRPr="000D497B">
        <w:rPr>
          <w:rFonts w:ascii="Times New Roman" w:hAnsi="Times New Roman"/>
          <w:color w:val="000000"/>
          <w:sz w:val="28"/>
          <w:lang w:val="ru-RU"/>
        </w:rPr>
        <w:t>• Химия / Габриелян О.С., Остроумов И.Г., Сладков С.А., Акционерное общество «Издательство «Просвещение»</w:t>
      </w:r>
    </w:p>
    <w:p w:rsidR="00607708" w:rsidRPr="000D497B" w:rsidRDefault="00607708">
      <w:pPr>
        <w:spacing w:after="0" w:line="480" w:lineRule="auto"/>
        <w:ind w:left="120"/>
        <w:rPr>
          <w:lang w:val="ru-RU"/>
        </w:rPr>
      </w:pPr>
    </w:p>
    <w:p w:rsidR="00607708" w:rsidRPr="000D497B" w:rsidRDefault="00607708">
      <w:pPr>
        <w:spacing w:after="0"/>
        <w:ind w:left="120"/>
        <w:rPr>
          <w:lang w:val="ru-RU"/>
        </w:rPr>
      </w:pPr>
    </w:p>
    <w:p w:rsidR="00607708" w:rsidRPr="000D497B" w:rsidRDefault="00607708">
      <w:pPr>
        <w:spacing w:after="0" w:line="480" w:lineRule="auto"/>
        <w:ind w:left="120"/>
        <w:rPr>
          <w:lang w:val="ru-RU"/>
        </w:rPr>
      </w:pPr>
      <w:r w:rsidRPr="000D497B">
        <w:rPr>
          <w:rFonts w:ascii="Times New Roman" w:hAnsi="Times New Roman"/>
          <w:b/>
          <w:color w:val="000000"/>
          <w:sz w:val="28"/>
          <w:lang w:val="ru-RU"/>
        </w:rPr>
        <w:t>МЕТОДИЧЕСКИЕ МАТЕРИАЛЫ ДЛЯ УЧИТЕЛЯ</w:t>
      </w:r>
    </w:p>
    <w:p w:rsidR="00607708" w:rsidRPr="000D497B" w:rsidRDefault="00607708">
      <w:pPr>
        <w:spacing w:after="0" w:line="480" w:lineRule="auto"/>
        <w:ind w:left="120"/>
        <w:rPr>
          <w:lang w:val="ru-RU"/>
        </w:rPr>
      </w:pPr>
      <w:r w:rsidRPr="000D497B">
        <w:rPr>
          <w:rFonts w:ascii="Times New Roman" w:hAnsi="Times New Roman"/>
          <w:color w:val="000000"/>
          <w:sz w:val="28"/>
          <w:lang w:val="ru-RU"/>
        </w:rPr>
        <w:t>Авторская учебная программа по курсу химии О. С. Габриеляна.</w:t>
      </w:r>
      <w:r w:rsidRPr="000D497B">
        <w:rPr>
          <w:sz w:val="28"/>
          <w:lang w:val="ru-RU"/>
        </w:rPr>
        <w:br/>
      </w:r>
      <w:r w:rsidRPr="000D497B">
        <w:rPr>
          <w:sz w:val="28"/>
          <w:lang w:val="ru-RU"/>
        </w:rPr>
        <w:br/>
      </w:r>
      <w:bookmarkStart w:id="6" w:name="8fba8a36-d6ca-4766-9b15-f8f83508d470"/>
      <w:bookmarkEnd w:id="6"/>
      <w:r w:rsidRPr="000D497B">
        <w:rPr>
          <w:rFonts w:ascii="Times New Roman" w:hAnsi="Times New Roman"/>
          <w:color w:val="000000"/>
          <w:sz w:val="28"/>
          <w:lang w:val="ru-RU"/>
        </w:rPr>
        <w:t xml:space="preserve"> </w:t>
      </w:r>
      <w:proofErr w:type="gramStart"/>
      <w:r w:rsidRPr="000D497B">
        <w:rPr>
          <w:rFonts w:ascii="Times New Roman" w:hAnsi="Times New Roman"/>
          <w:color w:val="000000"/>
          <w:sz w:val="28"/>
          <w:lang w:val="ru-RU"/>
        </w:rPr>
        <w:t>О.С. Габриелян Программа курса химии для 8-11 классов общеобразовательных учреждений – М.: «Дрофа» 2009.), имеет гриф «Допущено Министерством образования и науки Российской Федерации»</w:t>
      </w:r>
      <w:proofErr w:type="gramEnd"/>
    </w:p>
    <w:p w:rsidR="00607708" w:rsidRPr="000D497B" w:rsidRDefault="00607708">
      <w:pPr>
        <w:spacing w:after="0"/>
        <w:ind w:left="120"/>
        <w:rPr>
          <w:lang w:val="ru-RU"/>
        </w:rPr>
      </w:pPr>
    </w:p>
    <w:p w:rsidR="00607708" w:rsidRPr="000D497B" w:rsidRDefault="00607708">
      <w:pPr>
        <w:spacing w:after="0" w:line="480" w:lineRule="auto"/>
        <w:ind w:left="120"/>
        <w:rPr>
          <w:lang w:val="ru-RU"/>
        </w:rPr>
      </w:pPr>
      <w:r w:rsidRPr="000D497B">
        <w:rPr>
          <w:rFonts w:ascii="Times New Roman" w:hAnsi="Times New Roman"/>
          <w:b/>
          <w:color w:val="000000"/>
          <w:sz w:val="28"/>
          <w:lang w:val="ru-RU"/>
        </w:rPr>
        <w:t>ЦИФРОВЫЕ ОБРАЗОВАТЕЛЬНЫЕ РЕСУРСЫ И РЕСУРСЫ СЕТИ ИНТЕРНЕТ</w:t>
      </w:r>
    </w:p>
    <w:p w:rsidR="00607708" w:rsidRDefault="00607708">
      <w:pPr>
        <w:spacing w:after="0" w:line="480" w:lineRule="auto"/>
        <w:ind w:left="120"/>
      </w:pPr>
      <w:r w:rsidRPr="000D497B">
        <w:rPr>
          <w:rFonts w:ascii="Times New Roman" w:hAnsi="Times New Roman"/>
          <w:color w:val="000000"/>
          <w:sz w:val="28"/>
          <w:lang w:val="ru-RU"/>
        </w:rPr>
        <w:t xml:space="preserve">1 </w:t>
      </w:r>
      <w:r>
        <w:rPr>
          <w:rFonts w:ascii="Times New Roman" w:hAnsi="Times New Roman"/>
          <w:color w:val="000000"/>
          <w:sz w:val="28"/>
        </w:rPr>
        <w:t>http</w:t>
      </w:r>
      <w:r w:rsidRPr="000D497B">
        <w:rPr>
          <w:rFonts w:ascii="Times New Roman" w:hAnsi="Times New Roman"/>
          <w:color w:val="000000"/>
          <w:sz w:val="28"/>
          <w:lang w:val="ru-RU"/>
        </w:rPr>
        <w:t>://</w:t>
      </w:r>
      <w:r>
        <w:rPr>
          <w:rFonts w:ascii="Times New Roman" w:hAnsi="Times New Roman"/>
          <w:color w:val="000000"/>
          <w:sz w:val="28"/>
        </w:rPr>
        <w:t>www</w:t>
      </w:r>
      <w:r w:rsidRPr="000D497B">
        <w:rPr>
          <w:rFonts w:ascii="Times New Roman" w:hAnsi="Times New Roman"/>
          <w:color w:val="000000"/>
          <w:sz w:val="28"/>
          <w:lang w:val="ru-RU"/>
        </w:rPr>
        <w:t>.</w:t>
      </w:r>
      <w:proofErr w:type="spellStart"/>
      <w:r>
        <w:rPr>
          <w:rFonts w:ascii="Times New Roman" w:hAnsi="Times New Roman"/>
          <w:color w:val="000000"/>
          <w:sz w:val="28"/>
        </w:rPr>
        <w:t>chem</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msu</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su</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rus</w:t>
      </w:r>
      <w:proofErr w:type="spellEnd"/>
      <w:r w:rsidRPr="000D497B">
        <w:rPr>
          <w:rFonts w:ascii="Times New Roman" w:hAnsi="Times New Roman"/>
          <w:color w:val="000000"/>
          <w:sz w:val="28"/>
          <w:lang w:val="ru-RU"/>
        </w:rPr>
        <w:t xml:space="preserve"> </w:t>
      </w:r>
      <w:proofErr w:type="gramStart"/>
      <w:r w:rsidRPr="000D497B">
        <w:rPr>
          <w:rFonts w:ascii="Times New Roman" w:hAnsi="Times New Roman"/>
          <w:color w:val="000000"/>
          <w:sz w:val="28"/>
          <w:lang w:val="ru-RU"/>
        </w:rPr>
        <w:t>Химические</w:t>
      </w:r>
      <w:proofErr w:type="gramEnd"/>
      <w:r w:rsidRPr="000D497B">
        <w:rPr>
          <w:rFonts w:ascii="Times New Roman" w:hAnsi="Times New Roman"/>
          <w:color w:val="000000"/>
          <w:sz w:val="28"/>
          <w:lang w:val="ru-RU"/>
        </w:rPr>
        <w:t xml:space="preserve"> наука и образование в России. </w:t>
      </w:r>
      <w:proofErr w:type="gramStart"/>
      <w:r w:rsidRPr="000D497B">
        <w:rPr>
          <w:rFonts w:ascii="Times New Roman" w:hAnsi="Times New Roman"/>
          <w:color w:val="000000"/>
          <w:sz w:val="28"/>
          <w:lang w:val="ru-RU"/>
        </w:rPr>
        <w:t>В том</w:t>
      </w:r>
      <w:r w:rsidRPr="000D497B">
        <w:rPr>
          <w:sz w:val="28"/>
          <w:lang w:val="ru-RU"/>
        </w:rPr>
        <w:br/>
      </w:r>
      <w:r w:rsidRPr="000D497B">
        <w:rPr>
          <w:rFonts w:ascii="Times New Roman" w:hAnsi="Times New Roman"/>
          <w:color w:val="000000"/>
          <w:sz w:val="28"/>
          <w:lang w:val="ru-RU"/>
        </w:rPr>
        <w:t xml:space="preserve"> числе: * </w:t>
      </w:r>
      <w:r>
        <w:rPr>
          <w:rFonts w:ascii="Times New Roman" w:hAnsi="Times New Roman"/>
          <w:color w:val="000000"/>
          <w:sz w:val="28"/>
        </w:rPr>
        <w:t>http</w:t>
      </w:r>
      <w:r w:rsidRPr="000D497B">
        <w:rPr>
          <w:rFonts w:ascii="Times New Roman" w:hAnsi="Times New Roman"/>
          <w:color w:val="000000"/>
          <w:sz w:val="28"/>
          <w:lang w:val="ru-RU"/>
        </w:rPr>
        <w:t>://</w:t>
      </w:r>
      <w:r>
        <w:rPr>
          <w:rFonts w:ascii="Times New Roman" w:hAnsi="Times New Roman"/>
          <w:color w:val="000000"/>
          <w:sz w:val="28"/>
        </w:rPr>
        <w:t>www</w:t>
      </w:r>
      <w:r w:rsidRPr="000D497B">
        <w:rPr>
          <w:rFonts w:ascii="Times New Roman" w:hAnsi="Times New Roman"/>
          <w:color w:val="000000"/>
          <w:sz w:val="28"/>
          <w:lang w:val="ru-RU"/>
        </w:rPr>
        <w:t>.</w:t>
      </w:r>
      <w:proofErr w:type="spellStart"/>
      <w:r>
        <w:rPr>
          <w:rFonts w:ascii="Times New Roman" w:hAnsi="Times New Roman"/>
          <w:color w:val="000000"/>
          <w:sz w:val="28"/>
        </w:rPr>
        <w:t>chem</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msu</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su</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rus</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elibrary</w:t>
      </w:r>
      <w:proofErr w:type="spellEnd"/>
      <w:r w:rsidRPr="000D497B">
        <w:rPr>
          <w:rFonts w:ascii="Times New Roman" w:hAnsi="Times New Roman"/>
          <w:color w:val="000000"/>
          <w:sz w:val="28"/>
          <w:lang w:val="ru-RU"/>
        </w:rPr>
        <w:t xml:space="preserve"> - Электронная библиотека по химии, *</w:t>
      </w:r>
      <w:r w:rsidRPr="000D497B">
        <w:rPr>
          <w:sz w:val="28"/>
          <w:lang w:val="ru-RU"/>
        </w:rPr>
        <w:br/>
      </w:r>
      <w:r w:rsidRPr="000D497B">
        <w:rPr>
          <w:rFonts w:ascii="Times New Roman" w:hAnsi="Times New Roman"/>
          <w:color w:val="000000"/>
          <w:sz w:val="28"/>
          <w:lang w:val="ru-RU"/>
        </w:rPr>
        <w:t xml:space="preserve"> </w:t>
      </w:r>
      <w:r>
        <w:rPr>
          <w:rFonts w:ascii="Times New Roman" w:hAnsi="Times New Roman"/>
          <w:color w:val="000000"/>
          <w:sz w:val="28"/>
        </w:rPr>
        <w:t>http</w:t>
      </w:r>
      <w:r w:rsidRPr="000D497B">
        <w:rPr>
          <w:rFonts w:ascii="Times New Roman" w:hAnsi="Times New Roman"/>
          <w:color w:val="000000"/>
          <w:sz w:val="28"/>
          <w:lang w:val="ru-RU"/>
        </w:rPr>
        <w:t>://</w:t>
      </w:r>
      <w:r>
        <w:rPr>
          <w:rFonts w:ascii="Times New Roman" w:hAnsi="Times New Roman"/>
          <w:color w:val="000000"/>
          <w:sz w:val="28"/>
        </w:rPr>
        <w:t>www</w:t>
      </w:r>
      <w:r w:rsidRPr="000D497B">
        <w:rPr>
          <w:rFonts w:ascii="Times New Roman" w:hAnsi="Times New Roman"/>
          <w:color w:val="000000"/>
          <w:sz w:val="28"/>
          <w:lang w:val="ru-RU"/>
        </w:rPr>
        <w:t>.</w:t>
      </w:r>
      <w:proofErr w:type="spellStart"/>
      <w:r>
        <w:rPr>
          <w:rFonts w:ascii="Times New Roman" w:hAnsi="Times New Roman"/>
          <w:color w:val="000000"/>
          <w:sz w:val="28"/>
        </w:rPr>
        <w:t>chem</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msu</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su</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rus</w:t>
      </w:r>
      <w:proofErr w:type="spellEnd"/>
      <w:r w:rsidRPr="000D497B">
        <w:rPr>
          <w:rFonts w:ascii="Times New Roman" w:hAnsi="Times New Roman"/>
          <w:color w:val="000000"/>
          <w:sz w:val="28"/>
          <w:lang w:val="ru-RU"/>
        </w:rPr>
        <w:t>/</w:t>
      </w:r>
      <w:r>
        <w:rPr>
          <w:rFonts w:ascii="Times New Roman" w:hAnsi="Times New Roman"/>
          <w:color w:val="000000"/>
          <w:sz w:val="28"/>
        </w:rPr>
        <w:t>school</w:t>
      </w:r>
      <w:r w:rsidRPr="000D497B">
        <w:rPr>
          <w:rFonts w:ascii="Times New Roman" w:hAnsi="Times New Roman"/>
          <w:color w:val="000000"/>
          <w:sz w:val="28"/>
          <w:lang w:val="ru-RU"/>
        </w:rPr>
        <w:t>_</w:t>
      </w:r>
      <w:proofErr w:type="spellStart"/>
      <w:r>
        <w:rPr>
          <w:rFonts w:ascii="Times New Roman" w:hAnsi="Times New Roman"/>
          <w:color w:val="000000"/>
          <w:sz w:val="28"/>
        </w:rPr>
        <w:t>edu</w:t>
      </w:r>
      <w:proofErr w:type="spellEnd"/>
      <w:r w:rsidRPr="000D497B">
        <w:rPr>
          <w:rFonts w:ascii="Times New Roman" w:hAnsi="Times New Roman"/>
          <w:color w:val="000000"/>
          <w:sz w:val="28"/>
          <w:lang w:val="ru-RU"/>
        </w:rPr>
        <w:t xml:space="preserve"> - Школьное химическое образование в</w:t>
      </w:r>
      <w:r w:rsidRPr="000D497B">
        <w:rPr>
          <w:sz w:val="28"/>
          <w:lang w:val="ru-RU"/>
        </w:rPr>
        <w:br/>
      </w:r>
      <w:r w:rsidRPr="000D497B">
        <w:rPr>
          <w:rFonts w:ascii="Times New Roman" w:hAnsi="Times New Roman"/>
          <w:color w:val="000000"/>
          <w:sz w:val="28"/>
          <w:lang w:val="ru-RU"/>
        </w:rPr>
        <w:t xml:space="preserve"> России: стандарты, учебники, олимпиады, экзамены.</w:t>
      </w:r>
      <w:r w:rsidRPr="000D497B">
        <w:rPr>
          <w:sz w:val="28"/>
          <w:lang w:val="ru-RU"/>
        </w:rPr>
        <w:br/>
      </w:r>
      <w:r w:rsidRPr="000D497B">
        <w:rPr>
          <w:rFonts w:ascii="Times New Roman" w:hAnsi="Times New Roman"/>
          <w:color w:val="000000"/>
          <w:sz w:val="28"/>
          <w:lang w:val="ru-RU"/>
        </w:rPr>
        <w:t xml:space="preserve"> 2 </w:t>
      </w:r>
      <w:r>
        <w:rPr>
          <w:rFonts w:ascii="Times New Roman" w:hAnsi="Times New Roman"/>
          <w:color w:val="000000"/>
          <w:sz w:val="28"/>
        </w:rPr>
        <w:t>http</w:t>
      </w:r>
      <w:r w:rsidRPr="000D497B">
        <w:rPr>
          <w:rFonts w:ascii="Times New Roman" w:hAnsi="Times New Roman"/>
          <w:color w:val="000000"/>
          <w:sz w:val="28"/>
          <w:lang w:val="ru-RU"/>
        </w:rPr>
        <w:t>://</w:t>
      </w:r>
      <w:r>
        <w:rPr>
          <w:rFonts w:ascii="Times New Roman" w:hAnsi="Times New Roman"/>
          <w:color w:val="000000"/>
          <w:sz w:val="28"/>
        </w:rPr>
        <w:t>hemi</w:t>
      </w:r>
      <w:r w:rsidRPr="000D497B">
        <w:rPr>
          <w:rFonts w:ascii="Times New Roman" w:hAnsi="Times New Roman"/>
          <w:color w:val="000000"/>
          <w:sz w:val="28"/>
          <w:lang w:val="ru-RU"/>
        </w:rPr>
        <w:t>.</w:t>
      </w:r>
      <w:proofErr w:type="spellStart"/>
      <w:r>
        <w:rPr>
          <w:rFonts w:ascii="Times New Roman" w:hAnsi="Times New Roman"/>
          <w:color w:val="000000"/>
          <w:sz w:val="28"/>
        </w:rPr>
        <w:t>wallst</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0D497B">
        <w:rPr>
          <w:rFonts w:ascii="Times New Roman" w:hAnsi="Times New Roman"/>
          <w:color w:val="000000"/>
          <w:sz w:val="28"/>
          <w:lang w:val="ru-RU"/>
        </w:rPr>
        <w:t xml:space="preserve"> Экспериментальный учебник по общей химии для 8-</w:t>
      </w:r>
      <w:r w:rsidRPr="000D497B">
        <w:rPr>
          <w:rFonts w:ascii="Times New Roman" w:hAnsi="Times New Roman"/>
          <w:color w:val="000000"/>
          <w:sz w:val="28"/>
          <w:lang w:val="ru-RU"/>
        </w:rPr>
        <w:lastRenderedPageBreak/>
        <w:t>11</w:t>
      </w:r>
      <w:r w:rsidRPr="000D497B">
        <w:rPr>
          <w:sz w:val="28"/>
          <w:lang w:val="ru-RU"/>
        </w:rPr>
        <w:br/>
      </w:r>
      <w:r w:rsidRPr="000D497B">
        <w:rPr>
          <w:rFonts w:ascii="Times New Roman" w:hAnsi="Times New Roman"/>
          <w:color w:val="000000"/>
          <w:sz w:val="28"/>
          <w:lang w:val="ru-RU"/>
        </w:rPr>
        <w:t xml:space="preserve"> классов, предназначенный как для изучения химии "с нуля", так и для подготовки к</w:t>
      </w:r>
      <w:r w:rsidRPr="000D497B">
        <w:rPr>
          <w:sz w:val="28"/>
          <w:lang w:val="ru-RU"/>
        </w:rPr>
        <w:br/>
      </w:r>
      <w:r w:rsidRPr="000D497B">
        <w:rPr>
          <w:rFonts w:ascii="Times New Roman" w:hAnsi="Times New Roman"/>
          <w:color w:val="000000"/>
          <w:sz w:val="28"/>
          <w:lang w:val="ru-RU"/>
        </w:rPr>
        <w:t xml:space="preserve"> экзаменам.</w:t>
      </w:r>
      <w:r w:rsidRPr="000D497B">
        <w:rPr>
          <w:sz w:val="28"/>
          <w:lang w:val="ru-RU"/>
        </w:rPr>
        <w:br/>
      </w:r>
      <w:r w:rsidRPr="000D497B">
        <w:rPr>
          <w:rFonts w:ascii="Times New Roman" w:hAnsi="Times New Roman"/>
          <w:color w:val="000000"/>
          <w:sz w:val="28"/>
          <w:lang w:val="ru-RU"/>
        </w:rPr>
        <w:t xml:space="preserve"> 3 </w:t>
      </w:r>
      <w:r>
        <w:rPr>
          <w:rFonts w:ascii="Times New Roman" w:hAnsi="Times New Roman"/>
          <w:color w:val="000000"/>
          <w:sz w:val="28"/>
        </w:rPr>
        <w:t>http</w:t>
      </w:r>
      <w:r w:rsidRPr="000D497B">
        <w:rPr>
          <w:rFonts w:ascii="Times New Roman" w:hAnsi="Times New Roman"/>
          <w:color w:val="000000"/>
          <w:sz w:val="28"/>
          <w:lang w:val="ru-RU"/>
        </w:rPr>
        <w:t>://</w:t>
      </w:r>
      <w:r>
        <w:rPr>
          <w:rFonts w:ascii="Times New Roman" w:hAnsi="Times New Roman"/>
          <w:color w:val="000000"/>
          <w:sz w:val="28"/>
        </w:rPr>
        <w:t>www</w:t>
      </w:r>
      <w:proofErr w:type="gramEnd"/>
      <w:r w:rsidRPr="000D497B">
        <w:rPr>
          <w:rFonts w:ascii="Times New Roman" w:hAnsi="Times New Roman"/>
          <w:color w:val="000000"/>
          <w:sz w:val="28"/>
          <w:lang w:val="ru-RU"/>
        </w:rPr>
        <w:t>.</w:t>
      </w:r>
      <w:proofErr w:type="gramStart"/>
      <w:r>
        <w:rPr>
          <w:rFonts w:ascii="Times New Roman" w:hAnsi="Times New Roman"/>
          <w:color w:val="000000"/>
          <w:sz w:val="28"/>
        </w:rPr>
        <w:t>chemistry</w:t>
      </w:r>
      <w:r w:rsidRPr="000D497B">
        <w:rPr>
          <w:rFonts w:ascii="Times New Roman" w:hAnsi="Times New Roman"/>
          <w:color w:val="000000"/>
          <w:sz w:val="28"/>
          <w:lang w:val="ru-RU"/>
        </w:rPr>
        <w:t>.</w:t>
      </w:r>
      <w:proofErr w:type="spellStart"/>
      <w:r>
        <w:rPr>
          <w:rFonts w:ascii="Times New Roman" w:hAnsi="Times New Roman"/>
          <w:color w:val="000000"/>
          <w:sz w:val="28"/>
        </w:rPr>
        <w:t>ssu</w:t>
      </w:r>
      <w:proofErr w:type="spellEnd"/>
      <w:r w:rsidRPr="000D497B">
        <w:rPr>
          <w:rFonts w:ascii="Times New Roman" w:hAnsi="Times New Roman"/>
          <w:color w:val="000000"/>
          <w:sz w:val="28"/>
          <w:lang w:val="ru-RU"/>
        </w:rPr>
        <w:t>.</w:t>
      </w:r>
      <w:r>
        <w:rPr>
          <w:rFonts w:ascii="Times New Roman" w:hAnsi="Times New Roman"/>
          <w:color w:val="000000"/>
          <w:sz w:val="28"/>
        </w:rPr>
        <w:t>samara</w:t>
      </w:r>
      <w:r w:rsidRPr="000D497B">
        <w:rPr>
          <w:rFonts w:ascii="Times New Roman" w:hAnsi="Times New Roman"/>
          <w:color w:val="000000"/>
          <w:sz w:val="28"/>
          <w:lang w:val="ru-RU"/>
        </w:rPr>
        <w:t>.</w:t>
      </w:r>
      <w:proofErr w:type="spellStart"/>
      <w:r>
        <w:rPr>
          <w:rFonts w:ascii="Times New Roman" w:hAnsi="Times New Roman"/>
          <w:color w:val="000000"/>
          <w:sz w:val="28"/>
        </w:rPr>
        <w:t>ru</w:t>
      </w:r>
      <w:proofErr w:type="spellEnd"/>
      <w:proofErr w:type="gramEnd"/>
      <w:r w:rsidRPr="000D497B">
        <w:rPr>
          <w:rFonts w:ascii="Times New Roman" w:hAnsi="Times New Roman"/>
          <w:color w:val="000000"/>
          <w:sz w:val="28"/>
          <w:lang w:val="ru-RU"/>
        </w:rPr>
        <w:t xml:space="preserve"> Органическая химия. Электронный учебник для</w:t>
      </w:r>
      <w:r w:rsidRPr="000D497B">
        <w:rPr>
          <w:sz w:val="28"/>
          <w:lang w:val="ru-RU"/>
        </w:rPr>
        <w:br/>
      </w:r>
      <w:r w:rsidRPr="000D497B">
        <w:rPr>
          <w:rFonts w:ascii="Times New Roman" w:hAnsi="Times New Roman"/>
          <w:color w:val="000000"/>
          <w:sz w:val="28"/>
          <w:lang w:val="ru-RU"/>
        </w:rPr>
        <w:t xml:space="preserve"> средней школы.</w:t>
      </w:r>
      <w:r w:rsidRPr="000D497B">
        <w:rPr>
          <w:sz w:val="28"/>
          <w:lang w:val="ru-RU"/>
        </w:rPr>
        <w:br/>
      </w:r>
      <w:r w:rsidRPr="000D497B">
        <w:rPr>
          <w:rFonts w:ascii="Times New Roman" w:hAnsi="Times New Roman"/>
          <w:color w:val="000000"/>
          <w:sz w:val="28"/>
          <w:lang w:val="ru-RU"/>
        </w:rPr>
        <w:t xml:space="preserve"> 4 </w:t>
      </w:r>
      <w:r>
        <w:rPr>
          <w:rFonts w:ascii="Times New Roman" w:hAnsi="Times New Roman"/>
          <w:color w:val="000000"/>
          <w:sz w:val="28"/>
        </w:rPr>
        <w:t>http</w:t>
      </w:r>
      <w:r w:rsidRPr="000D497B">
        <w:rPr>
          <w:rFonts w:ascii="Times New Roman" w:hAnsi="Times New Roman"/>
          <w:color w:val="000000"/>
          <w:sz w:val="28"/>
          <w:lang w:val="ru-RU"/>
        </w:rPr>
        <w:t>://</w:t>
      </w:r>
      <w:r>
        <w:rPr>
          <w:rFonts w:ascii="Times New Roman" w:hAnsi="Times New Roman"/>
          <w:color w:val="000000"/>
          <w:sz w:val="28"/>
        </w:rPr>
        <w:t>www</w:t>
      </w:r>
      <w:r w:rsidRPr="000D497B">
        <w:rPr>
          <w:rFonts w:ascii="Times New Roman" w:hAnsi="Times New Roman"/>
          <w:color w:val="000000"/>
          <w:sz w:val="28"/>
          <w:lang w:val="ru-RU"/>
        </w:rPr>
        <w:t>.</w:t>
      </w:r>
      <w:r>
        <w:rPr>
          <w:rFonts w:ascii="Times New Roman" w:hAnsi="Times New Roman"/>
          <w:color w:val="000000"/>
          <w:sz w:val="28"/>
        </w:rPr>
        <w:t>en</w:t>
      </w:r>
      <w:r w:rsidRPr="000D497B">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0D497B">
        <w:rPr>
          <w:rFonts w:ascii="Times New Roman" w:hAnsi="Times New Roman"/>
          <w:color w:val="000000"/>
          <w:sz w:val="28"/>
          <w:lang w:val="ru-RU"/>
        </w:rPr>
        <w:t xml:space="preserve"> </w:t>
      </w:r>
      <w:proofErr w:type="spellStart"/>
      <w:proofErr w:type="gramStart"/>
      <w:r w:rsidRPr="000D497B">
        <w:rPr>
          <w:rFonts w:ascii="Times New Roman" w:hAnsi="Times New Roman"/>
          <w:color w:val="000000"/>
          <w:sz w:val="28"/>
          <w:lang w:val="ru-RU"/>
        </w:rPr>
        <w:t>Естественно-научный</w:t>
      </w:r>
      <w:proofErr w:type="spellEnd"/>
      <w:proofErr w:type="gramEnd"/>
      <w:r w:rsidRPr="000D497B">
        <w:rPr>
          <w:rFonts w:ascii="Times New Roman" w:hAnsi="Times New Roman"/>
          <w:color w:val="000000"/>
          <w:sz w:val="28"/>
          <w:lang w:val="ru-RU"/>
        </w:rPr>
        <w:t xml:space="preserve"> образовательный портал.</w:t>
      </w:r>
      <w:r w:rsidRPr="000D497B">
        <w:rPr>
          <w:sz w:val="28"/>
          <w:lang w:val="ru-RU"/>
        </w:rPr>
        <w:br/>
      </w:r>
      <w:r w:rsidRPr="000D497B">
        <w:rPr>
          <w:rFonts w:ascii="Times New Roman" w:hAnsi="Times New Roman"/>
          <w:color w:val="000000"/>
          <w:sz w:val="28"/>
          <w:lang w:val="ru-RU"/>
        </w:rPr>
        <w:t xml:space="preserve"> 5 </w:t>
      </w:r>
      <w:r>
        <w:rPr>
          <w:rFonts w:ascii="Times New Roman" w:hAnsi="Times New Roman"/>
          <w:color w:val="000000"/>
          <w:sz w:val="28"/>
        </w:rPr>
        <w:t>http</w:t>
      </w:r>
      <w:r w:rsidRPr="000D497B">
        <w:rPr>
          <w:rFonts w:ascii="Times New Roman" w:hAnsi="Times New Roman"/>
          <w:color w:val="000000"/>
          <w:sz w:val="28"/>
          <w:lang w:val="ru-RU"/>
        </w:rPr>
        <w:t>://</w:t>
      </w:r>
      <w:r>
        <w:rPr>
          <w:rFonts w:ascii="Times New Roman" w:hAnsi="Times New Roman"/>
          <w:color w:val="000000"/>
          <w:sz w:val="28"/>
        </w:rPr>
        <w:t>www</w:t>
      </w:r>
      <w:r w:rsidRPr="000D497B">
        <w:rPr>
          <w:rFonts w:ascii="Times New Roman" w:hAnsi="Times New Roman"/>
          <w:color w:val="000000"/>
          <w:sz w:val="28"/>
          <w:lang w:val="ru-RU"/>
        </w:rPr>
        <w:t>.</w:t>
      </w:r>
      <w:proofErr w:type="spellStart"/>
      <w:r>
        <w:rPr>
          <w:rFonts w:ascii="Times New Roman" w:hAnsi="Times New Roman"/>
          <w:color w:val="000000"/>
          <w:sz w:val="28"/>
        </w:rPr>
        <w:t>alhimik</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0D497B">
        <w:rPr>
          <w:rFonts w:ascii="Times New Roman" w:hAnsi="Times New Roman"/>
          <w:color w:val="000000"/>
          <w:sz w:val="28"/>
          <w:lang w:val="ru-RU"/>
        </w:rPr>
        <w:t xml:space="preserve"> АЛХИМИК - ваш помощник, лоцман в море химических</w:t>
      </w:r>
      <w:r w:rsidRPr="000D497B">
        <w:rPr>
          <w:sz w:val="28"/>
          <w:lang w:val="ru-RU"/>
        </w:rPr>
        <w:br/>
      </w:r>
      <w:r w:rsidRPr="000D497B">
        <w:rPr>
          <w:rFonts w:ascii="Times New Roman" w:hAnsi="Times New Roman"/>
          <w:color w:val="000000"/>
          <w:sz w:val="28"/>
          <w:lang w:val="ru-RU"/>
        </w:rPr>
        <w:t xml:space="preserve"> веществ и явлений.</w:t>
      </w:r>
      <w:r w:rsidRPr="000D497B">
        <w:rPr>
          <w:sz w:val="28"/>
          <w:lang w:val="ru-RU"/>
        </w:rPr>
        <w:br/>
      </w:r>
      <w:r w:rsidRPr="000D497B">
        <w:rPr>
          <w:rFonts w:ascii="Times New Roman" w:hAnsi="Times New Roman"/>
          <w:color w:val="000000"/>
          <w:sz w:val="28"/>
          <w:lang w:val="ru-RU"/>
        </w:rPr>
        <w:t xml:space="preserve"> 6 </w:t>
      </w:r>
      <w:r>
        <w:rPr>
          <w:rFonts w:ascii="Times New Roman" w:hAnsi="Times New Roman"/>
          <w:color w:val="000000"/>
          <w:sz w:val="28"/>
        </w:rPr>
        <w:t>http</w:t>
      </w:r>
      <w:r w:rsidRPr="000D497B">
        <w:rPr>
          <w:rFonts w:ascii="Times New Roman" w:hAnsi="Times New Roman"/>
          <w:color w:val="000000"/>
          <w:sz w:val="28"/>
          <w:lang w:val="ru-RU"/>
        </w:rPr>
        <w:t>://</w:t>
      </w:r>
      <w:r>
        <w:rPr>
          <w:rFonts w:ascii="Times New Roman" w:hAnsi="Times New Roman"/>
          <w:color w:val="000000"/>
          <w:sz w:val="28"/>
        </w:rPr>
        <w:t>www</w:t>
      </w:r>
      <w:r w:rsidRPr="000D497B">
        <w:rPr>
          <w:rFonts w:ascii="Times New Roman" w:hAnsi="Times New Roman"/>
          <w:color w:val="000000"/>
          <w:sz w:val="28"/>
          <w:lang w:val="ru-RU"/>
        </w:rPr>
        <w:t>.</w:t>
      </w:r>
      <w:r>
        <w:rPr>
          <w:rFonts w:ascii="Times New Roman" w:hAnsi="Times New Roman"/>
          <w:color w:val="000000"/>
          <w:sz w:val="28"/>
        </w:rPr>
        <w:t>chemistry</w:t>
      </w:r>
      <w:r w:rsidRPr="000D497B">
        <w:rPr>
          <w:rFonts w:ascii="Times New Roman" w:hAnsi="Times New Roman"/>
          <w:color w:val="000000"/>
          <w:sz w:val="28"/>
          <w:lang w:val="ru-RU"/>
        </w:rPr>
        <w:t>.</w:t>
      </w:r>
      <w:proofErr w:type="spellStart"/>
      <w:r>
        <w:rPr>
          <w:rFonts w:ascii="Times New Roman" w:hAnsi="Times New Roman"/>
          <w:color w:val="000000"/>
          <w:sz w:val="28"/>
        </w:rPr>
        <w:t>narod</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0D497B">
        <w:rPr>
          <w:rFonts w:ascii="Times New Roman" w:hAnsi="Times New Roman"/>
          <w:color w:val="000000"/>
          <w:sz w:val="28"/>
          <w:lang w:val="ru-RU"/>
        </w:rPr>
        <w:t xml:space="preserve"> Мир Химии. Качественные реакции и получение</w:t>
      </w:r>
      <w:r w:rsidRPr="000D497B">
        <w:rPr>
          <w:sz w:val="28"/>
          <w:lang w:val="ru-RU"/>
        </w:rPr>
        <w:br/>
      </w:r>
      <w:r w:rsidRPr="000D497B">
        <w:rPr>
          <w:rFonts w:ascii="Times New Roman" w:hAnsi="Times New Roman"/>
          <w:color w:val="000000"/>
          <w:sz w:val="28"/>
          <w:lang w:val="ru-RU"/>
        </w:rPr>
        <w:t xml:space="preserve"> веществ, примеры. Справочные таблицы. Известные ученые - химики.</w:t>
      </w:r>
      <w:r w:rsidRPr="000D497B">
        <w:rPr>
          <w:sz w:val="28"/>
          <w:lang w:val="ru-RU"/>
        </w:rPr>
        <w:br/>
      </w:r>
      <w:r w:rsidRPr="000D497B">
        <w:rPr>
          <w:rFonts w:ascii="Times New Roman" w:hAnsi="Times New Roman"/>
          <w:color w:val="000000"/>
          <w:sz w:val="28"/>
          <w:lang w:val="ru-RU"/>
        </w:rPr>
        <w:t xml:space="preserve"> 7 </w:t>
      </w:r>
      <w:r>
        <w:rPr>
          <w:rFonts w:ascii="Times New Roman" w:hAnsi="Times New Roman"/>
          <w:color w:val="000000"/>
          <w:sz w:val="28"/>
        </w:rPr>
        <w:t>http</w:t>
      </w:r>
      <w:r w:rsidRPr="000D497B">
        <w:rPr>
          <w:rFonts w:ascii="Times New Roman" w:hAnsi="Times New Roman"/>
          <w:color w:val="000000"/>
          <w:sz w:val="28"/>
          <w:lang w:val="ru-RU"/>
        </w:rPr>
        <w:t>://</w:t>
      </w:r>
      <w:r>
        <w:rPr>
          <w:rFonts w:ascii="Times New Roman" w:hAnsi="Times New Roman"/>
          <w:color w:val="000000"/>
          <w:sz w:val="28"/>
        </w:rPr>
        <w:t>www</w:t>
      </w:r>
      <w:r w:rsidRPr="000D497B">
        <w:rPr>
          <w:rFonts w:ascii="Times New Roman" w:hAnsi="Times New Roman"/>
          <w:color w:val="000000"/>
          <w:sz w:val="28"/>
          <w:lang w:val="ru-RU"/>
        </w:rPr>
        <w:t>.</w:t>
      </w:r>
      <w:proofErr w:type="spellStart"/>
      <w:r>
        <w:rPr>
          <w:rFonts w:ascii="Times New Roman" w:hAnsi="Times New Roman"/>
          <w:color w:val="000000"/>
          <w:sz w:val="28"/>
        </w:rPr>
        <w:t>edu</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yar</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russian</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cources</w:t>
      </w:r>
      <w:proofErr w:type="spellEnd"/>
      <w:r w:rsidRPr="000D497B">
        <w:rPr>
          <w:rFonts w:ascii="Times New Roman" w:hAnsi="Times New Roman"/>
          <w:color w:val="000000"/>
          <w:sz w:val="28"/>
          <w:lang w:val="ru-RU"/>
        </w:rPr>
        <w:t>/</w:t>
      </w:r>
      <w:proofErr w:type="spellStart"/>
      <w:r>
        <w:rPr>
          <w:rFonts w:ascii="Times New Roman" w:hAnsi="Times New Roman"/>
          <w:color w:val="000000"/>
          <w:sz w:val="28"/>
        </w:rPr>
        <w:t>chem</w:t>
      </w:r>
      <w:proofErr w:type="spellEnd"/>
      <w:r w:rsidRPr="000D497B">
        <w:rPr>
          <w:rFonts w:ascii="Times New Roman" w:hAnsi="Times New Roman"/>
          <w:color w:val="000000"/>
          <w:sz w:val="28"/>
          <w:lang w:val="ru-RU"/>
        </w:rPr>
        <w:t xml:space="preserve"> - Химическая страничка Ярославского</w:t>
      </w:r>
      <w:r w:rsidRPr="000D497B">
        <w:rPr>
          <w:sz w:val="28"/>
          <w:lang w:val="ru-RU"/>
        </w:rPr>
        <w:br/>
      </w:r>
      <w:r w:rsidRPr="000D497B">
        <w:rPr>
          <w:rFonts w:ascii="Times New Roman" w:hAnsi="Times New Roman"/>
          <w:color w:val="000000"/>
          <w:sz w:val="28"/>
          <w:lang w:val="ru-RU"/>
        </w:rPr>
        <w:t xml:space="preserve"> Центра телекоммуникаций и информационных систем в образовании. </w:t>
      </w:r>
      <w:proofErr w:type="spellStart"/>
      <w:proofErr w:type="gramStart"/>
      <w:r>
        <w:rPr>
          <w:rFonts w:ascii="Times New Roman" w:hAnsi="Times New Roman"/>
          <w:color w:val="000000"/>
          <w:sz w:val="28"/>
        </w:rPr>
        <w:t>Химические</w:t>
      </w:r>
      <w:proofErr w:type="spellEnd"/>
      <w:r>
        <w:rPr>
          <w:sz w:val="28"/>
        </w:rPr>
        <w:br/>
      </w:r>
      <w:bookmarkStart w:id="7" w:name="4ae8c924-a53d-4ec6-ab2c-df94aa71f8b5"/>
      <w:bookmarkEnd w:id="7"/>
      <w:r>
        <w:rPr>
          <w:rFonts w:ascii="Times New Roman" w:hAnsi="Times New Roman"/>
          <w:color w:val="000000"/>
          <w:sz w:val="28"/>
        </w:rPr>
        <w:t xml:space="preserve"> </w:t>
      </w:r>
      <w:proofErr w:type="spellStart"/>
      <w:r>
        <w:rPr>
          <w:rFonts w:ascii="Times New Roman" w:hAnsi="Times New Roman"/>
          <w:color w:val="000000"/>
          <w:sz w:val="28"/>
        </w:rPr>
        <w:t>олимпиады</w:t>
      </w:r>
      <w:proofErr w:type="spellEnd"/>
      <w:r>
        <w:rPr>
          <w:rFonts w:ascii="Times New Roman" w:hAnsi="Times New Roman"/>
          <w:color w:val="000000"/>
          <w:sz w:val="28"/>
        </w:rPr>
        <w:t xml:space="preserve">, </w:t>
      </w:r>
      <w:proofErr w:type="spellStart"/>
      <w:r>
        <w:rPr>
          <w:rFonts w:ascii="Times New Roman" w:hAnsi="Times New Roman"/>
          <w:color w:val="000000"/>
          <w:sz w:val="28"/>
        </w:rPr>
        <w:t>опыты</w:t>
      </w:r>
      <w:proofErr w:type="spellEnd"/>
      <w:r>
        <w:rPr>
          <w:rFonts w:ascii="Times New Roman" w:hAnsi="Times New Roman"/>
          <w:color w:val="000000"/>
          <w:sz w:val="28"/>
        </w:rPr>
        <w:t xml:space="preserve">, </w:t>
      </w:r>
      <w:proofErr w:type="spellStart"/>
      <w:r>
        <w:rPr>
          <w:rFonts w:ascii="Times New Roman" w:hAnsi="Times New Roman"/>
          <w:color w:val="000000"/>
          <w:sz w:val="28"/>
        </w:rPr>
        <w:t>геохимия</w:t>
      </w:r>
      <w:proofErr w:type="spellEnd"/>
      <w:r>
        <w:rPr>
          <w:rFonts w:ascii="Times New Roman" w:hAnsi="Times New Roman"/>
          <w:color w:val="000000"/>
          <w:sz w:val="28"/>
        </w:rPr>
        <w:t>.</w:t>
      </w:r>
      <w:proofErr w:type="gramEnd"/>
    </w:p>
    <w:p w:rsidR="00607708" w:rsidRDefault="00607708">
      <w:pPr>
        <w:sectPr w:rsidR="00607708">
          <w:pgSz w:w="11906" w:h="16383"/>
          <w:pgMar w:top="1134" w:right="850" w:bottom="1134" w:left="1701" w:header="720" w:footer="720" w:gutter="0"/>
          <w:cols w:space="720"/>
        </w:sectPr>
      </w:pPr>
    </w:p>
    <w:p w:rsidR="00607708" w:rsidRDefault="00607708"/>
    <w:sectPr w:rsidR="00607708" w:rsidSect="00125887">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2A56AD"/>
    <w:multiLevelType w:val="multilevel"/>
    <w:tmpl w:val="C74A1610"/>
    <w:lvl w:ilvl="0">
      <w:start w:val="1"/>
      <w:numFmt w:val="bullet"/>
      <w:lvlText w:val=""/>
      <w:lvlJc w:val="left"/>
      <w:pPr>
        <w:ind w:left="786"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25887"/>
    <w:rsid w:val="000D4161"/>
    <w:rsid w:val="000D497B"/>
    <w:rsid w:val="000E6D86"/>
    <w:rsid w:val="00125887"/>
    <w:rsid w:val="00185364"/>
    <w:rsid w:val="004E6975"/>
    <w:rsid w:val="005E208F"/>
    <w:rsid w:val="00607708"/>
    <w:rsid w:val="00765A05"/>
    <w:rsid w:val="007828DF"/>
    <w:rsid w:val="007F6878"/>
    <w:rsid w:val="0086502D"/>
    <w:rsid w:val="00994DAA"/>
    <w:rsid w:val="00A56542"/>
    <w:rsid w:val="00C06DE5"/>
    <w:rsid w:val="00C53FFE"/>
    <w:rsid w:val="00C701EB"/>
    <w:rsid w:val="00F15F5D"/>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65A05"/>
    <w:pPr>
      <w:spacing w:after="200" w:line="276" w:lineRule="auto"/>
    </w:pPr>
    <w:rPr>
      <w:sz w:val="22"/>
      <w:szCs w:val="22"/>
      <w:lang w:val="en-US" w:eastAsia="en-US"/>
    </w:rPr>
  </w:style>
  <w:style w:type="paragraph" w:styleId="1">
    <w:name w:val="heading 1"/>
    <w:basedOn w:val="a"/>
    <w:next w:val="a"/>
    <w:link w:val="10"/>
    <w:uiPriority w:val="99"/>
    <w:qFormat/>
    <w:rsid w:val="00765A05"/>
    <w:pPr>
      <w:keepNext/>
      <w:keepLines/>
      <w:spacing w:before="480"/>
      <w:outlineLvl w:val="0"/>
    </w:pPr>
    <w:rPr>
      <w:rFonts w:ascii="Cambria" w:eastAsia="Times New Roman" w:hAnsi="Cambria"/>
      <w:b/>
      <w:bCs/>
      <w:color w:val="365F91"/>
      <w:sz w:val="28"/>
      <w:szCs w:val="28"/>
    </w:rPr>
  </w:style>
  <w:style w:type="paragraph" w:styleId="2">
    <w:name w:val="heading 2"/>
    <w:basedOn w:val="a"/>
    <w:next w:val="a"/>
    <w:link w:val="20"/>
    <w:uiPriority w:val="99"/>
    <w:qFormat/>
    <w:rsid w:val="00765A05"/>
    <w:pPr>
      <w:keepNext/>
      <w:keepLines/>
      <w:spacing w:before="200"/>
      <w:outlineLvl w:val="1"/>
    </w:pPr>
    <w:rPr>
      <w:rFonts w:ascii="Cambria" w:eastAsia="Times New Roman" w:hAnsi="Cambria"/>
      <w:b/>
      <w:bCs/>
      <w:color w:val="4F81BD"/>
      <w:sz w:val="26"/>
      <w:szCs w:val="26"/>
    </w:rPr>
  </w:style>
  <w:style w:type="paragraph" w:styleId="3">
    <w:name w:val="heading 3"/>
    <w:basedOn w:val="a"/>
    <w:next w:val="a"/>
    <w:link w:val="30"/>
    <w:uiPriority w:val="99"/>
    <w:qFormat/>
    <w:rsid w:val="00765A05"/>
    <w:pPr>
      <w:keepNext/>
      <w:keepLines/>
      <w:spacing w:before="200"/>
      <w:outlineLvl w:val="2"/>
    </w:pPr>
    <w:rPr>
      <w:rFonts w:ascii="Cambria" w:eastAsia="Times New Roman" w:hAnsi="Cambria"/>
      <w:b/>
      <w:bCs/>
      <w:color w:val="4F81BD"/>
    </w:rPr>
  </w:style>
  <w:style w:type="paragraph" w:styleId="4">
    <w:name w:val="heading 4"/>
    <w:basedOn w:val="a"/>
    <w:next w:val="a"/>
    <w:link w:val="40"/>
    <w:uiPriority w:val="99"/>
    <w:qFormat/>
    <w:rsid w:val="00765A05"/>
    <w:pPr>
      <w:keepNext/>
      <w:keepLines/>
      <w:spacing w:before="200"/>
      <w:outlineLvl w:val="3"/>
    </w:pPr>
    <w:rPr>
      <w:rFonts w:ascii="Cambria" w:eastAsia="Times New Roman" w:hAnsi="Cambria"/>
      <w:b/>
      <w:bCs/>
      <w:i/>
      <w:iCs/>
      <w:color w:val="4F81BD"/>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765A05"/>
    <w:rPr>
      <w:rFonts w:ascii="Cambria" w:hAnsi="Cambria" w:cs="Times New Roman"/>
      <w:b/>
      <w:bCs/>
      <w:color w:val="365F91"/>
      <w:sz w:val="28"/>
      <w:szCs w:val="28"/>
    </w:rPr>
  </w:style>
  <w:style w:type="character" w:customStyle="1" w:styleId="20">
    <w:name w:val="Заголовок 2 Знак"/>
    <w:basedOn w:val="a0"/>
    <w:link w:val="2"/>
    <w:uiPriority w:val="99"/>
    <w:locked/>
    <w:rsid w:val="00765A05"/>
    <w:rPr>
      <w:rFonts w:ascii="Cambria" w:hAnsi="Cambria" w:cs="Times New Roman"/>
      <w:b/>
      <w:bCs/>
      <w:color w:val="4F81BD"/>
      <w:sz w:val="26"/>
      <w:szCs w:val="26"/>
    </w:rPr>
  </w:style>
  <w:style w:type="character" w:customStyle="1" w:styleId="30">
    <w:name w:val="Заголовок 3 Знак"/>
    <w:basedOn w:val="a0"/>
    <w:link w:val="3"/>
    <w:uiPriority w:val="99"/>
    <w:locked/>
    <w:rsid w:val="00765A05"/>
    <w:rPr>
      <w:rFonts w:ascii="Cambria" w:hAnsi="Cambria" w:cs="Times New Roman"/>
      <w:b/>
      <w:bCs/>
      <w:color w:val="4F81BD"/>
    </w:rPr>
  </w:style>
  <w:style w:type="character" w:customStyle="1" w:styleId="40">
    <w:name w:val="Заголовок 4 Знак"/>
    <w:basedOn w:val="a0"/>
    <w:link w:val="4"/>
    <w:uiPriority w:val="99"/>
    <w:locked/>
    <w:rsid w:val="00765A05"/>
    <w:rPr>
      <w:rFonts w:ascii="Cambria" w:hAnsi="Cambria" w:cs="Times New Roman"/>
      <w:b/>
      <w:bCs/>
      <w:i/>
      <w:iCs/>
      <w:color w:val="4F81BD"/>
    </w:rPr>
  </w:style>
  <w:style w:type="paragraph" w:styleId="a3">
    <w:name w:val="header"/>
    <w:basedOn w:val="a"/>
    <w:link w:val="a4"/>
    <w:uiPriority w:val="99"/>
    <w:rsid w:val="00765A05"/>
    <w:pPr>
      <w:tabs>
        <w:tab w:val="center" w:pos="4680"/>
        <w:tab w:val="right" w:pos="9360"/>
      </w:tabs>
    </w:pPr>
  </w:style>
  <w:style w:type="character" w:customStyle="1" w:styleId="a4">
    <w:name w:val="Верхний колонтитул Знак"/>
    <w:basedOn w:val="a0"/>
    <w:link w:val="a3"/>
    <w:uiPriority w:val="99"/>
    <w:locked/>
    <w:rsid w:val="00765A05"/>
    <w:rPr>
      <w:rFonts w:cs="Times New Roman"/>
    </w:rPr>
  </w:style>
  <w:style w:type="paragraph" w:styleId="a5">
    <w:name w:val="Normal Indent"/>
    <w:basedOn w:val="a"/>
    <w:uiPriority w:val="99"/>
    <w:rsid w:val="00765A05"/>
    <w:pPr>
      <w:ind w:left="720"/>
    </w:pPr>
  </w:style>
  <w:style w:type="paragraph" w:styleId="a6">
    <w:name w:val="Subtitle"/>
    <w:basedOn w:val="a"/>
    <w:next w:val="a"/>
    <w:link w:val="a7"/>
    <w:uiPriority w:val="99"/>
    <w:qFormat/>
    <w:rsid w:val="00765A05"/>
    <w:pPr>
      <w:numPr>
        <w:ilvl w:val="1"/>
      </w:numPr>
      <w:ind w:left="86"/>
    </w:pPr>
    <w:rPr>
      <w:rFonts w:ascii="Cambria" w:eastAsia="Times New Roman" w:hAnsi="Cambria"/>
      <w:i/>
      <w:iCs/>
      <w:color w:val="4F81BD"/>
      <w:spacing w:val="15"/>
      <w:sz w:val="24"/>
      <w:szCs w:val="24"/>
    </w:rPr>
  </w:style>
  <w:style w:type="character" w:customStyle="1" w:styleId="a7">
    <w:name w:val="Подзаголовок Знак"/>
    <w:basedOn w:val="a0"/>
    <w:link w:val="a6"/>
    <w:uiPriority w:val="99"/>
    <w:locked/>
    <w:rsid w:val="00765A05"/>
    <w:rPr>
      <w:rFonts w:ascii="Cambria" w:hAnsi="Cambria" w:cs="Times New Roman"/>
      <w:i/>
      <w:iCs/>
      <w:color w:val="4F81BD"/>
      <w:spacing w:val="15"/>
      <w:sz w:val="24"/>
      <w:szCs w:val="24"/>
    </w:rPr>
  </w:style>
  <w:style w:type="paragraph" w:styleId="a8">
    <w:name w:val="Title"/>
    <w:basedOn w:val="a"/>
    <w:next w:val="a"/>
    <w:link w:val="a9"/>
    <w:uiPriority w:val="99"/>
    <w:qFormat/>
    <w:rsid w:val="00765A05"/>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a9">
    <w:name w:val="Название Знак"/>
    <w:basedOn w:val="a0"/>
    <w:link w:val="a8"/>
    <w:uiPriority w:val="99"/>
    <w:locked/>
    <w:rsid w:val="00765A05"/>
    <w:rPr>
      <w:rFonts w:ascii="Cambria" w:hAnsi="Cambria" w:cs="Times New Roman"/>
      <w:color w:val="17365D"/>
      <w:spacing w:val="5"/>
      <w:kern w:val="28"/>
      <w:sz w:val="52"/>
      <w:szCs w:val="52"/>
    </w:rPr>
  </w:style>
  <w:style w:type="character" w:styleId="aa">
    <w:name w:val="Emphasis"/>
    <w:basedOn w:val="a0"/>
    <w:uiPriority w:val="99"/>
    <w:qFormat/>
    <w:rsid w:val="00765A05"/>
    <w:rPr>
      <w:rFonts w:cs="Times New Roman"/>
      <w:i/>
      <w:iCs/>
    </w:rPr>
  </w:style>
  <w:style w:type="character" w:styleId="ab">
    <w:name w:val="Hyperlink"/>
    <w:basedOn w:val="a0"/>
    <w:uiPriority w:val="99"/>
    <w:rsid w:val="00125887"/>
    <w:rPr>
      <w:rFonts w:cs="Times New Roman"/>
      <w:color w:val="0000FF"/>
      <w:u w:val="single"/>
    </w:rPr>
  </w:style>
  <w:style w:type="table" w:styleId="ac">
    <w:name w:val="Table Grid"/>
    <w:basedOn w:val="a1"/>
    <w:uiPriority w:val="99"/>
    <w:rsid w:val="0012588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caption"/>
    <w:basedOn w:val="a"/>
    <w:next w:val="a"/>
    <w:uiPriority w:val="99"/>
    <w:qFormat/>
    <w:rsid w:val="00765A05"/>
    <w:pPr>
      <w:spacing w:line="240" w:lineRule="auto"/>
    </w:pPr>
    <w:rPr>
      <w:b/>
      <w:bCs/>
      <w:color w:val="4F81BD"/>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39</Pages>
  <Words>8700</Words>
  <Characters>49596</Characters>
  <Application>Microsoft Office Word</Application>
  <DocSecurity>0</DocSecurity>
  <Lines>413</Lines>
  <Paragraphs>116</Paragraphs>
  <ScaleCrop>false</ScaleCrop>
  <Company/>
  <LinksUpToDate>false</LinksUpToDate>
  <CharactersWithSpaces>58180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пк</cp:lastModifiedBy>
  <cp:revision>7</cp:revision>
  <cp:lastPrinted>2023-10-02T16:17:00Z</cp:lastPrinted>
  <dcterms:created xsi:type="dcterms:W3CDTF">2023-10-02T16:16:00Z</dcterms:created>
  <dcterms:modified xsi:type="dcterms:W3CDTF">2024-09-19T14:33:00Z</dcterms:modified>
</cp:coreProperties>
</file>