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444CF" w:rsidRPr="00FF7E2A" w:rsidRDefault="00B21B14" w:rsidP="006444CF">
      <w:pPr>
        <w:spacing w:after="0"/>
        <w:ind w:left="120"/>
        <w:jc w:val="center"/>
        <w:rPr>
          <w:lang w:val="ru-RU"/>
        </w:rPr>
      </w:pPr>
      <w:bookmarkStart w:id="0" w:name="block-29387174"/>
      <w:r>
        <w:rPr>
          <w:noProof/>
          <w:lang w:val="ru-RU" w:eastAsia="ru-RU"/>
        </w:rPr>
        <w:drawing>
          <wp:inline distT="0" distB="0" distL="0" distR="0">
            <wp:extent cx="5940425" cy="8668660"/>
            <wp:effectExtent l="1905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a:stretch>
                      <a:fillRect/>
                    </a:stretch>
                  </pic:blipFill>
                  <pic:spPr bwMode="auto">
                    <a:xfrm>
                      <a:off x="0" y="0"/>
                      <a:ext cx="5940425" cy="8668660"/>
                    </a:xfrm>
                    <a:prstGeom prst="rect">
                      <a:avLst/>
                    </a:prstGeom>
                    <a:noFill/>
                    <a:ln w="9525">
                      <a:noFill/>
                      <a:miter lim="800000"/>
                      <a:headEnd/>
                      <a:tailEnd/>
                    </a:ln>
                  </pic:spPr>
                </pic:pic>
              </a:graphicData>
            </a:graphic>
          </wp:inline>
        </w:drawing>
      </w:r>
    </w:p>
    <w:p w:rsidR="00E3528A" w:rsidRPr="001839B1" w:rsidRDefault="00E3528A">
      <w:pPr>
        <w:rPr>
          <w:lang w:val="ru-RU"/>
        </w:rPr>
        <w:sectPr w:rsidR="00E3528A" w:rsidRPr="001839B1">
          <w:pgSz w:w="11906" w:h="16383"/>
          <w:pgMar w:top="1134" w:right="850" w:bottom="1134" w:left="1701" w:header="720" w:footer="720" w:gutter="0"/>
          <w:cols w:space="720"/>
        </w:sectPr>
      </w:pPr>
    </w:p>
    <w:p w:rsidR="00E3528A" w:rsidRPr="001839B1" w:rsidRDefault="00DE3664">
      <w:pPr>
        <w:spacing w:after="0" w:line="264" w:lineRule="auto"/>
        <w:ind w:left="120"/>
        <w:rPr>
          <w:lang w:val="ru-RU"/>
        </w:rPr>
      </w:pPr>
      <w:bookmarkStart w:id="1" w:name="block-29387175"/>
      <w:bookmarkEnd w:id="0"/>
      <w:r w:rsidRPr="001839B1">
        <w:rPr>
          <w:rFonts w:ascii="Times New Roman" w:hAnsi="Times New Roman"/>
          <w:b/>
          <w:color w:val="000000"/>
          <w:sz w:val="28"/>
          <w:lang w:val="ru-RU"/>
        </w:rPr>
        <w:lastRenderedPageBreak/>
        <w:t>ПОЯСНИТЕЛЬНАЯ ЗАПИСКА</w:t>
      </w:r>
    </w:p>
    <w:p w:rsidR="00E3528A" w:rsidRPr="001839B1" w:rsidRDefault="00E3528A">
      <w:pPr>
        <w:spacing w:after="0" w:line="264" w:lineRule="auto"/>
        <w:ind w:left="120"/>
        <w:rPr>
          <w:lang w:val="ru-RU"/>
        </w:rPr>
      </w:pP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Рабочая программа по учебному предмету «Литературное чтение» (предметная область «Русский язык и литературное чтение») соответствует Федеральной рабочей программе по учебному предмету «Литературное чтение» и включает пояснительную записку, содержание обучения, планируемые результаты освоения программы по литературному чтению. 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E3528A" w:rsidRPr="001839B1" w:rsidRDefault="00E3528A">
      <w:pPr>
        <w:spacing w:after="0" w:line="264" w:lineRule="auto"/>
        <w:ind w:left="120"/>
        <w:rPr>
          <w:lang w:val="ru-RU"/>
        </w:rPr>
      </w:pPr>
    </w:p>
    <w:p w:rsidR="00E3528A" w:rsidRPr="001839B1" w:rsidRDefault="00DE3664">
      <w:pPr>
        <w:spacing w:after="0" w:line="264" w:lineRule="auto"/>
        <w:ind w:left="120"/>
        <w:rPr>
          <w:lang w:val="ru-RU"/>
        </w:rPr>
      </w:pPr>
      <w:r w:rsidRPr="001839B1">
        <w:rPr>
          <w:rFonts w:ascii="Times New Roman" w:hAnsi="Times New Roman"/>
          <w:b/>
          <w:color w:val="000000"/>
          <w:sz w:val="28"/>
          <w:lang w:val="ru-RU"/>
        </w:rPr>
        <w:t>ОБЩАЯ ХАРАКТЕРИСТИКА УЧЕБНОГО ПРЕДМЕТА «ЛИТЕРАТУРНОЕ ЧТЕНИЕ»</w:t>
      </w:r>
    </w:p>
    <w:p w:rsidR="00E3528A" w:rsidRPr="001839B1" w:rsidRDefault="00E3528A">
      <w:pPr>
        <w:spacing w:after="0" w:line="264" w:lineRule="auto"/>
        <w:ind w:left="120"/>
        <w:rPr>
          <w:lang w:val="ru-RU"/>
        </w:rPr>
      </w:pP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 xml:space="preserve">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w:t>
      </w:r>
      <w:r w:rsidRPr="001839B1">
        <w:rPr>
          <w:rFonts w:ascii="Times New Roman" w:hAnsi="Times New Roman"/>
          <w:color w:val="333333"/>
          <w:sz w:val="28"/>
          <w:lang w:val="ru-RU"/>
        </w:rPr>
        <w:t xml:space="preserve">рабочей </w:t>
      </w:r>
      <w:r w:rsidRPr="001839B1">
        <w:rPr>
          <w:rFonts w:ascii="Times New Roman" w:hAnsi="Times New Roman"/>
          <w:color w:val="000000"/>
          <w:sz w:val="28"/>
          <w:lang w:val="ru-RU"/>
        </w:rPr>
        <w:t>программе воспитания.</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 xml:space="preserve">Литературное чтение призвано ввести обучающегося в мир художественной литературы, обеспечить формирование навыков смыслового </w:t>
      </w:r>
      <w:r w:rsidRPr="001839B1">
        <w:rPr>
          <w:rFonts w:ascii="Times New Roman" w:hAnsi="Times New Roman"/>
          <w:color w:val="000000"/>
          <w:sz w:val="28"/>
          <w:lang w:val="ru-RU"/>
        </w:rPr>
        <w:lastRenderedPageBreak/>
        <w:t>чтения, способов и приёмов работы с различными видами текстов и книгой, знакомство с детской литературой и с учётом этого направлен на общее и литературное развитие 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
    <w:p w:rsidR="00E3528A" w:rsidRPr="001839B1" w:rsidRDefault="00DE3664">
      <w:pPr>
        <w:spacing w:after="0" w:line="264" w:lineRule="auto"/>
        <w:ind w:left="120"/>
        <w:rPr>
          <w:lang w:val="ru-RU"/>
        </w:rPr>
      </w:pPr>
      <w:r w:rsidRPr="001839B1">
        <w:rPr>
          <w:rFonts w:ascii="Times New Roman" w:hAnsi="Times New Roman"/>
          <w:b/>
          <w:color w:val="000000"/>
          <w:sz w:val="28"/>
          <w:lang w:val="ru-RU"/>
        </w:rPr>
        <w:t>ЦЕЛИ ИЗУЧЕНИЯ УЧЕБНОГО ПРЕДМЕТА «ЛИТЕРАТУРНОЕ ЧТЕНИЕ»</w:t>
      </w:r>
    </w:p>
    <w:p w:rsidR="00E3528A" w:rsidRPr="001839B1" w:rsidRDefault="00E3528A">
      <w:pPr>
        <w:spacing w:after="0" w:line="264" w:lineRule="auto"/>
        <w:ind w:left="120"/>
        <w:rPr>
          <w:lang w:val="ru-RU"/>
        </w:rPr>
      </w:pP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Приоритетная цель обучения литературному чтению – становление грамотного читателя, мотивированного к использованию читательской деятельности 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 а также будут востребованы в жизни.</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Достижение цели изучения литературного чтения определяется решением следующих задач:</w:t>
      </w:r>
    </w:p>
    <w:p w:rsidR="00E3528A" w:rsidRPr="001839B1" w:rsidRDefault="00DE3664">
      <w:pPr>
        <w:numPr>
          <w:ilvl w:val="0"/>
          <w:numId w:val="1"/>
        </w:numPr>
        <w:spacing w:after="0" w:line="264" w:lineRule="auto"/>
        <w:rPr>
          <w:lang w:val="ru-RU"/>
        </w:rPr>
      </w:pPr>
      <w:r w:rsidRPr="001839B1">
        <w:rPr>
          <w:rFonts w:ascii="Times New Roman" w:hAnsi="Times New Roman"/>
          <w:color w:val="000000"/>
          <w:sz w:val="28"/>
          <w:lang w:val="ru-RU"/>
        </w:rPr>
        <w:t>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w:t>
      </w:r>
    </w:p>
    <w:p w:rsidR="00E3528A" w:rsidRPr="001839B1" w:rsidRDefault="00DE3664">
      <w:pPr>
        <w:numPr>
          <w:ilvl w:val="0"/>
          <w:numId w:val="1"/>
        </w:numPr>
        <w:spacing w:after="0" w:line="264" w:lineRule="auto"/>
        <w:rPr>
          <w:lang w:val="ru-RU"/>
        </w:rPr>
      </w:pPr>
      <w:r w:rsidRPr="001839B1">
        <w:rPr>
          <w:rFonts w:ascii="Times New Roman" w:hAnsi="Times New Roman"/>
          <w:color w:val="000000"/>
          <w:sz w:val="28"/>
          <w:lang w:val="ru-RU"/>
        </w:rPr>
        <w:t>достижение необходимого для продолжения образования уровня общего речевого развития;</w:t>
      </w:r>
    </w:p>
    <w:p w:rsidR="00E3528A" w:rsidRPr="001839B1" w:rsidRDefault="00DE3664">
      <w:pPr>
        <w:numPr>
          <w:ilvl w:val="0"/>
          <w:numId w:val="1"/>
        </w:numPr>
        <w:spacing w:after="0" w:line="264" w:lineRule="auto"/>
        <w:rPr>
          <w:lang w:val="ru-RU"/>
        </w:rPr>
      </w:pPr>
      <w:r w:rsidRPr="001839B1">
        <w:rPr>
          <w:rFonts w:ascii="Times New Roman" w:hAnsi="Times New Roman"/>
          <w:color w:val="000000"/>
          <w:sz w:val="28"/>
          <w:lang w:val="ru-RU"/>
        </w:rPr>
        <w:t>осознание значимости художественной литературы и произведений устного народного творчества для всестороннего развития личности человека;</w:t>
      </w:r>
    </w:p>
    <w:p w:rsidR="00E3528A" w:rsidRPr="001839B1" w:rsidRDefault="00DE3664">
      <w:pPr>
        <w:numPr>
          <w:ilvl w:val="0"/>
          <w:numId w:val="1"/>
        </w:numPr>
        <w:spacing w:after="0" w:line="264" w:lineRule="auto"/>
        <w:rPr>
          <w:lang w:val="ru-RU"/>
        </w:rPr>
      </w:pPr>
      <w:r w:rsidRPr="001839B1">
        <w:rPr>
          <w:rFonts w:ascii="Times New Roman" w:hAnsi="Times New Roman"/>
          <w:color w:val="000000"/>
          <w:sz w:val="28"/>
          <w:lang w:val="ru-RU"/>
        </w:rPr>
        <w:t>первоначальное представление о многообразии жанров художественных произведений и произведений устного народного творчества;</w:t>
      </w:r>
    </w:p>
    <w:p w:rsidR="00E3528A" w:rsidRPr="001839B1" w:rsidRDefault="00DE3664">
      <w:pPr>
        <w:numPr>
          <w:ilvl w:val="0"/>
          <w:numId w:val="1"/>
        </w:numPr>
        <w:spacing w:after="0" w:line="264" w:lineRule="auto"/>
        <w:rPr>
          <w:lang w:val="ru-RU"/>
        </w:rPr>
      </w:pPr>
      <w:r w:rsidRPr="001839B1">
        <w:rPr>
          <w:rFonts w:ascii="Times New Roman" w:hAnsi="Times New Roman"/>
          <w:color w:val="000000"/>
          <w:sz w:val="28"/>
          <w:lang w:val="ru-RU"/>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rsidR="00E3528A" w:rsidRPr="001839B1" w:rsidRDefault="00DE3664">
      <w:pPr>
        <w:numPr>
          <w:ilvl w:val="0"/>
          <w:numId w:val="1"/>
        </w:numPr>
        <w:spacing w:after="0" w:line="264" w:lineRule="auto"/>
        <w:rPr>
          <w:lang w:val="ru-RU"/>
        </w:rPr>
      </w:pPr>
      <w:r w:rsidRPr="001839B1">
        <w:rPr>
          <w:rFonts w:ascii="Times New Roman" w:hAnsi="Times New Roman"/>
          <w:color w:val="000000"/>
          <w:sz w:val="28"/>
          <w:lang w:val="ru-RU"/>
        </w:rPr>
        <w:t xml:space="preserve">овладение техникой смыслового чтения вслух, «про себя» (молча) и текстовой деятельностью, обеспечивающей понимание и использование информации </w:t>
      </w:r>
    </w:p>
    <w:p w:rsidR="00E3528A" w:rsidRDefault="00DE3664">
      <w:pPr>
        <w:numPr>
          <w:ilvl w:val="0"/>
          <w:numId w:val="1"/>
        </w:numPr>
        <w:spacing w:after="0" w:line="264" w:lineRule="auto"/>
      </w:pPr>
      <w:r>
        <w:rPr>
          <w:rFonts w:ascii="Times New Roman" w:hAnsi="Times New Roman"/>
          <w:color w:val="000000"/>
          <w:sz w:val="28"/>
        </w:rPr>
        <w:t>для решения учебных задач.</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lastRenderedPageBreak/>
        <w:t>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 Содержание программы по 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В основу отбора произведений для литературного чтения положены общедидактические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r w:rsidRPr="001839B1">
        <w:rPr>
          <w:rFonts w:ascii="Times New Roman" w:hAnsi="Times New Roman"/>
          <w:color w:val="FF0000"/>
          <w:sz w:val="28"/>
          <w:lang w:val="ru-RU"/>
        </w:rPr>
        <w:t>.</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E3528A" w:rsidRPr="001839B1" w:rsidRDefault="00DE3664">
      <w:pPr>
        <w:spacing w:after="0" w:line="264" w:lineRule="auto"/>
        <w:ind w:left="120"/>
        <w:rPr>
          <w:lang w:val="ru-RU"/>
        </w:rPr>
      </w:pPr>
      <w:r w:rsidRPr="001839B1">
        <w:rPr>
          <w:rFonts w:ascii="Times New Roman" w:hAnsi="Times New Roman"/>
          <w:b/>
          <w:color w:val="000000"/>
          <w:sz w:val="28"/>
          <w:lang w:val="ru-RU"/>
        </w:rPr>
        <w:t>МЕСТО УЧЕБНОГО ПРЕДМЕТА «ЛИТЕРАТУРНОЕ ЧТЕНИЕ» В УЧЕБНОМ ПЛАНЕ</w:t>
      </w:r>
    </w:p>
    <w:p w:rsidR="00E3528A" w:rsidRPr="001839B1" w:rsidRDefault="00E3528A">
      <w:pPr>
        <w:spacing w:after="0" w:line="264" w:lineRule="auto"/>
        <w:ind w:left="120"/>
        <w:rPr>
          <w:lang w:val="ru-RU"/>
        </w:rPr>
      </w:pP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Предмет «Литературное чтение» преемственен по отношению к предмету «Литература», который изучается в основной школе.</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На литературное чтение в 1 классе отводится 1</w:t>
      </w:r>
      <w:r w:rsidR="00E56CAB">
        <w:rPr>
          <w:rFonts w:ascii="Times New Roman" w:hAnsi="Times New Roman"/>
          <w:color w:val="000000"/>
          <w:sz w:val="28"/>
          <w:lang w:val="ru-RU"/>
        </w:rPr>
        <w:t>02</w:t>
      </w:r>
      <w:r w:rsidRPr="001839B1">
        <w:rPr>
          <w:rFonts w:ascii="Times New Roman" w:hAnsi="Times New Roman"/>
          <w:color w:val="000000"/>
          <w:sz w:val="28"/>
          <w:lang w:val="ru-RU"/>
        </w:rPr>
        <w:t xml:space="preserve"> часа (из них </w:t>
      </w:r>
      <w:bookmarkStart w:id="2" w:name="8184041c-500f-4898-8c17-3f7c192d7a9a"/>
      <w:r w:rsidRPr="001839B1">
        <w:rPr>
          <w:rFonts w:ascii="Times New Roman" w:hAnsi="Times New Roman"/>
          <w:color w:val="000000"/>
          <w:sz w:val="28"/>
          <w:lang w:val="ru-RU"/>
        </w:rPr>
        <w:t>не менее 80 часов</w:t>
      </w:r>
      <w:bookmarkEnd w:id="2"/>
      <w:r w:rsidRPr="001839B1">
        <w:rPr>
          <w:rFonts w:ascii="Times New Roman" w:hAnsi="Times New Roman"/>
          <w:color w:val="000000"/>
          <w:sz w:val="28"/>
          <w:lang w:val="ru-RU"/>
        </w:rPr>
        <w:t xml:space="preserve"> составляет вводный интегрированный учебный курс «Обучение грамоте»), во 2-4 классах по 136 часов (4 часа в неделю в каждом классе).</w:t>
      </w:r>
    </w:p>
    <w:p w:rsidR="00E3528A" w:rsidRPr="001839B1" w:rsidRDefault="00E3528A">
      <w:pPr>
        <w:rPr>
          <w:lang w:val="ru-RU"/>
        </w:rPr>
        <w:sectPr w:rsidR="00E3528A" w:rsidRPr="001839B1">
          <w:pgSz w:w="11906" w:h="16383"/>
          <w:pgMar w:top="1134" w:right="850" w:bottom="1134" w:left="1701" w:header="720" w:footer="720" w:gutter="0"/>
          <w:cols w:space="720"/>
        </w:sectPr>
      </w:pPr>
    </w:p>
    <w:p w:rsidR="00E3528A" w:rsidRPr="001839B1" w:rsidRDefault="00DE3664">
      <w:pPr>
        <w:spacing w:after="0" w:line="264" w:lineRule="auto"/>
        <w:ind w:left="120"/>
        <w:jc w:val="both"/>
        <w:rPr>
          <w:lang w:val="ru-RU"/>
        </w:rPr>
      </w:pPr>
      <w:bookmarkStart w:id="3" w:name="block-29387173"/>
      <w:bookmarkEnd w:id="1"/>
      <w:r w:rsidRPr="001839B1">
        <w:rPr>
          <w:rFonts w:ascii="Calibri" w:hAnsi="Calibri"/>
          <w:b/>
          <w:color w:val="000000"/>
          <w:sz w:val="28"/>
          <w:lang w:val="ru-RU"/>
        </w:rPr>
        <w:lastRenderedPageBreak/>
        <w:t>СОДЕРЖАНИЕ УЧЕБНОГО ПРЕДМЕТА</w:t>
      </w:r>
    </w:p>
    <w:p w:rsidR="00E3528A" w:rsidRPr="001839B1" w:rsidRDefault="00E3528A">
      <w:pPr>
        <w:spacing w:after="0" w:line="264" w:lineRule="auto"/>
        <w:ind w:left="120"/>
        <w:jc w:val="both"/>
        <w:rPr>
          <w:lang w:val="ru-RU"/>
        </w:rPr>
      </w:pPr>
    </w:p>
    <w:p w:rsidR="00E3528A" w:rsidRPr="001839B1" w:rsidRDefault="00DE3664">
      <w:pPr>
        <w:spacing w:after="0" w:line="264" w:lineRule="auto"/>
        <w:ind w:firstLine="600"/>
        <w:jc w:val="both"/>
        <w:rPr>
          <w:lang w:val="ru-RU"/>
        </w:rPr>
      </w:pPr>
      <w:r w:rsidRPr="001839B1">
        <w:rPr>
          <w:rFonts w:ascii="Times New Roman" w:hAnsi="Times New Roman"/>
          <w:b/>
          <w:color w:val="333333"/>
          <w:sz w:val="28"/>
          <w:lang w:val="ru-RU"/>
        </w:rPr>
        <w:t>1 КЛАСС</w:t>
      </w:r>
    </w:p>
    <w:p w:rsidR="00E3528A" w:rsidRPr="001839B1" w:rsidRDefault="00DE3664">
      <w:pPr>
        <w:spacing w:after="0" w:line="264" w:lineRule="auto"/>
        <w:ind w:firstLine="600"/>
        <w:jc w:val="both"/>
        <w:rPr>
          <w:lang w:val="ru-RU"/>
        </w:rPr>
      </w:pPr>
      <w:r w:rsidRPr="001839B1">
        <w:rPr>
          <w:rFonts w:ascii="Times New Roman" w:hAnsi="Times New Roman"/>
          <w:b/>
          <w:color w:val="000000"/>
          <w:sz w:val="28"/>
          <w:lang w:val="ru-RU"/>
        </w:rPr>
        <w:t>Обучение грамоте</w:t>
      </w:r>
      <w:bookmarkStart w:id="4" w:name="_ftnref1"/>
      <w:r w:rsidR="00162F81">
        <w:fldChar w:fldCharType="begin"/>
      </w:r>
      <w:r w:rsidR="00E3528A">
        <w:instrText>HYPERLINK</w:instrText>
      </w:r>
      <w:r w:rsidR="00E3528A" w:rsidRPr="001839B1">
        <w:rPr>
          <w:lang w:val="ru-RU"/>
        </w:rPr>
        <w:instrText xml:space="preserve"> \</w:instrText>
      </w:r>
      <w:r w:rsidR="00E3528A">
        <w:instrText>l</w:instrText>
      </w:r>
      <w:r w:rsidR="00E3528A" w:rsidRPr="001839B1">
        <w:rPr>
          <w:lang w:val="ru-RU"/>
        </w:rPr>
        <w:instrText xml:space="preserve"> "_</w:instrText>
      </w:r>
      <w:r w:rsidR="00E3528A">
        <w:instrText>ftn</w:instrText>
      </w:r>
      <w:r w:rsidR="00E3528A" w:rsidRPr="001839B1">
        <w:rPr>
          <w:lang w:val="ru-RU"/>
        </w:rPr>
        <w:instrText>1" \</w:instrText>
      </w:r>
      <w:r w:rsidR="00E3528A">
        <w:instrText>h</w:instrText>
      </w:r>
      <w:r w:rsidR="00162F81">
        <w:fldChar w:fldCharType="separate"/>
      </w:r>
      <w:r w:rsidRPr="001839B1">
        <w:rPr>
          <w:rFonts w:ascii="Times New Roman" w:hAnsi="Times New Roman"/>
          <w:b/>
          <w:color w:val="0000FF"/>
          <w:sz w:val="24"/>
          <w:lang w:val="ru-RU"/>
        </w:rPr>
        <w:t>[1]</w:t>
      </w:r>
      <w:r w:rsidR="00162F81">
        <w:fldChar w:fldCharType="end"/>
      </w:r>
      <w:bookmarkEnd w:id="4"/>
    </w:p>
    <w:p w:rsidR="00E3528A" w:rsidRPr="001839B1" w:rsidRDefault="00DE3664">
      <w:pPr>
        <w:spacing w:after="0" w:line="264" w:lineRule="auto"/>
        <w:ind w:firstLine="600"/>
        <w:jc w:val="both"/>
        <w:rPr>
          <w:lang w:val="ru-RU"/>
        </w:rPr>
      </w:pPr>
      <w:r w:rsidRPr="001839B1">
        <w:rPr>
          <w:rFonts w:ascii="Times New Roman" w:hAnsi="Times New Roman"/>
          <w:b/>
          <w:color w:val="000000"/>
          <w:sz w:val="28"/>
          <w:lang w:val="ru-RU"/>
        </w:rPr>
        <w:t>Развитие речи</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Составление небольших рассказов на основе собственных игр, занятий. Участие в диалоге. Понимание текста при его прослушивании и при самостоятельном чтении вслух.</w:t>
      </w:r>
    </w:p>
    <w:p w:rsidR="00E3528A" w:rsidRPr="001839B1" w:rsidRDefault="00DE3664">
      <w:pPr>
        <w:spacing w:after="0" w:line="264" w:lineRule="auto"/>
        <w:ind w:firstLine="600"/>
        <w:jc w:val="both"/>
        <w:rPr>
          <w:lang w:val="ru-RU"/>
        </w:rPr>
      </w:pPr>
      <w:r w:rsidRPr="001839B1">
        <w:rPr>
          <w:rFonts w:ascii="Times New Roman" w:hAnsi="Times New Roman"/>
          <w:b/>
          <w:color w:val="000000"/>
          <w:sz w:val="28"/>
          <w:lang w:val="ru-RU"/>
        </w:rPr>
        <w:t>Фонетика</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Звуки речи. Единство звукового состава слова и его значения. Установление последовательности звуков в слове и определение количества звуков.</w:t>
      </w:r>
    </w:p>
    <w:p w:rsidR="00E3528A" w:rsidRPr="001839B1" w:rsidRDefault="00DE3664">
      <w:pPr>
        <w:spacing w:after="0" w:line="264" w:lineRule="auto"/>
        <w:ind w:firstLine="600"/>
        <w:jc w:val="both"/>
        <w:rPr>
          <w:lang w:val="ru-RU"/>
        </w:rPr>
      </w:pPr>
      <w:r w:rsidRPr="001839B1">
        <w:rPr>
          <w:rFonts w:ascii="Times New Roman" w:hAnsi="Times New Roman"/>
          <w:b/>
          <w:color w:val="000000"/>
          <w:sz w:val="28"/>
          <w:lang w:val="ru-RU"/>
        </w:rPr>
        <w:t>Чтение</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E3528A" w:rsidRPr="001839B1" w:rsidRDefault="00DE3664">
      <w:pPr>
        <w:spacing w:after="0" w:line="264" w:lineRule="auto"/>
        <w:ind w:firstLine="600"/>
        <w:jc w:val="both"/>
        <w:rPr>
          <w:lang w:val="ru-RU"/>
        </w:rPr>
      </w:pPr>
      <w:r w:rsidRPr="001839B1">
        <w:rPr>
          <w:rFonts w:ascii="Times New Roman" w:hAnsi="Times New Roman"/>
          <w:b/>
          <w:color w:val="000000"/>
          <w:sz w:val="28"/>
          <w:lang w:val="ru-RU"/>
        </w:rPr>
        <w:t>СИСТЕМАТИЧЕСКИЙ КУРС</w:t>
      </w:r>
    </w:p>
    <w:p w:rsidR="00E3528A" w:rsidRPr="001839B1" w:rsidRDefault="00DE3664">
      <w:pPr>
        <w:spacing w:after="0" w:line="264" w:lineRule="auto"/>
        <w:ind w:firstLine="600"/>
        <w:jc w:val="both"/>
        <w:rPr>
          <w:lang w:val="ru-RU"/>
        </w:rPr>
      </w:pPr>
      <w:r w:rsidRPr="001839B1">
        <w:rPr>
          <w:rFonts w:ascii="Times New Roman" w:hAnsi="Times New Roman"/>
          <w:i/>
          <w:color w:val="000000"/>
          <w:sz w:val="28"/>
          <w:lang w:val="ru-RU"/>
        </w:rPr>
        <w:t>Сказка фольклорная (народная) и литературная (авторская).</w:t>
      </w:r>
      <w:r w:rsidRPr="001839B1">
        <w:rPr>
          <w:rFonts w:ascii="Times New Roman" w:hAnsi="Times New Roman"/>
          <w:color w:val="000000"/>
          <w:sz w:val="28"/>
          <w:lang w:val="ru-RU"/>
        </w:rPr>
        <w:t xml:space="preserve">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 Событийная сторона сказок: последовательность событий в фольклорной (народной) и литературной (авторской) сказке. Отражение сюжета в иллюстрациях. Герои сказочных произведений. Нравственные ценности и идеи, традиции, быт, культура в русских народных и литературных (авторских) сказках, поступки, отражающие нравственные качества (отношение к природе, людям, предметам).</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 xml:space="preserve">Произведения для чтения: народные сказки о животных «Лисица и тетерев», «Лиса и рак», литературные (авторские) сказки К.Д. Ушинский «Петух и собака», сказки В.Г.Сутеева «Кораблик», «Под грибом» </w:t>
      </w:r>
      <w:bookmarkStart w:id="5" w:name="192040c8-9be0-4bcc-9f47-45c543c4cd5f"/>
      <w:r w:rsidRPr="001839B1">
        <w:rPr>
          <w:rFonts w:ascii="Times New Roman" w:hAnsi="Times New Roman"/>
          <w:color w:val="000000"/>
          <w:sz w:val="28"/>
          <w:lang w:val="ru-RU"/>
        </w:rPr>
        <w:t>и другие (по выбору).</w:t>
      </w:r>
      <w:bookmarkEnd w:id="5"/>
      <w:r w:rsidRPr="001839B1">
        <w:rPr>
          <w:rFonts w:ascii="Times New Roman" w:hAnsi="Times New Roman"/>
          <w:color w:val="000000"/>
          <w:sz w:val="28"/>
          <w:lang w:val="ru-RU"/>
        </w:rPr>
        <w:t xml:space="preserve"> </w:t>
      </w:r>
    </w:p>
    <w:p w:rsidR="00E3528A" w:rsidRPr="001839B1" w:rsidRDefault="00DE3664">
      <w:pPr>
        <w:spacing w:after="0" w:line="264" w:lineRule="auto"/>
        <w:ind w:firstLine="600"/>
        <w:jc w:val="both"/>
        <w:rPr>
          <w:lang w:val="ru-RU"/>
        </w:rPr>
      </w:pPr>
      <w:r w:rsidRPr="001839B1">
        <w:rPr>
          <w:rFonts w:ascii="Times New Roman" w:hAnsi="Times New Roman"/>
          <w:i/>
          <w:color w:val="000000"/>
          <w:sz w:val="28"/>
          <w:lang w:val="ru-RU"/>
        </w:rPr>
        <w:t>Произведения о детях и для детей.</w:t>
      </w:r>
      <w:r w:rsidRPr="001839B1">
        <w:rPr>
          <w:rFonts w:ascii="Times New Roman" w:hAnsi="Times New Roman"/>
          <w:color w:val="000000"/>
          <w:sz w:val="28"/>
          <w:lang w:val="ru-RU"/>
        </w:rPr>
        <w:t xml:space="preserve">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w:t>
      </w:r>
      <w:r w:rsidRPr="001839B1">
        <w:rPr>
          <w:rFonts w:ascii="Times New Roman" w:hAnsi="Times New Roman"/>
          <w:color w:val="000000"/>
          <w:sz w:val="28"/>
          <w:lang w:val="ru-RU"/>
        </w:rPr>
        <w:lastRenderedPageBreak/>
        <w:t>Произведения одной темы, но разных жанров: рассказ, стихотворение, сказка (общее представление на примере не менее шести произведений К. Д. Ушинского, Л. Н. Толстого, Е. А. Пермяка, В. А. Осеевой, А. Л. Барто, Ю. И. Ермолаева). Характеристика героя произведения, общая оценка поступков. Понимание заголовка произведения, его соотношения с содержанием произведения и его идеей. Осознание нравственно-этических понятий: друг, дружба, забота, труд, взаимопомощь.</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Произведения для чтения: К.Д. Ушинский «Худо тому, кто добра не делает никому», Л.Н. Толстой «Косточка», Е.А. Пермяк «Торопливый ножик»,</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 xml:space="preserve">В.А. Осеева «Три товарища», А.Л. Барто «Я – лишний», Ю.И. Ермолаев «Лучший друг» </w:t>
      </w:r>
      <w:bookmarkStart w:id="6" w:name="fea8cf03-c8e1-4ed3-94a3-40e6561a8359"/>
      <w:r w:rsidRPr="001839B1">
        <w:rPr>
          <w:rFonts w:ascii="Times New Roman" w:hAnsi="Times New Roman"/>
          <w:color w:val="000000"/>
          <w:sz w:val="28"/>
          <w:lang w:val="ru-RU"/>
        </w:rPr>
        <w:t>и другие (по выбору).</w:t>
      </w:r>
      <w:bookmarkEnd w:id="6"/>
    </w:p>
    <w:p w:rsidR="00E3528A" w:rsidRPr="001839B1" w:rsidRDefault="00DE3664">
      <w:pPr>
        <w:spacing w:after="0" w:line="264" w:lineRule="auto"/>
        <w:ind w:firstLine="600"/>
        <w:jc w:val="both"/>
        <w:rPr>
          <w:lang w:val="ru-RU"/>
        </w:rPr>
      </w:pPr>
      <w:r w:rsidRPr="001839B1">
        <w:rPr>
          <w:rFonts w:ascii="Times New Roman" w:hAnsi="Times New Roman"/>
          <w:i/>
          <w:color w:val="000000"/>
          <w:sz w:val="28"/>
          <w:lang w:val="ru-RU"/>
        </w:rPr>
        <w:t xml:space="preserve">Произведения о родной природе. </w:t>
      </w:r>
      <w:r w:rsidRPr="001839B1">
        <w:rPr>
          <w:rFonts w:ascii="Times New Roman" w:hAnsi="Times New Roman"/>
          <w:color w:val="000000"/>
          <w:sz w:val="28"/>
          <w:lang w:val="ru-RU"/>
        </w:rPr>
        <w:t>Восприятие и самостоятельное чтение поэтических произведений о природе (на примере трёх-четырёх доступных произведений А. К. Толстого, А. Н. Плещеева, Е. Ф. Трутневой, С. Я. Маршака и др.). Тема поэтических произведений: звуки и краски природы, времена года, человек и природа; Родина, природа родного края. Особенности стихотворной речи, сравнение с прозаической: рифма, ритм (практическое ознакомление).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Выразительное чтение поэзии. Роль интонации при выразительном чтении. Интонационный рисунок выразительного чтения: ритм, темп, сила голоса.</w:t>
      </w:r>
    </w:p>
    <w:p w:rsidR="00E3528A" w:rsidRPr="001839B1" w:rsidRDefault="00DE3664">
      <w:pPr>
        <w:spacing w:after="0" w:line="264" w:lineRule="auto"/>
        <w:ind w:firstLine="600"/>
        <w:jc w:val="both"/>
        <w:rPr>
          <w:lang w:val="ru-RU"/>
        </w:rPr>
      </w:pPr>
      <w:r w:rsidRPr="001839B1">
        <w:rPr>
          <w:rFonts w:ascii="Times New Roman" w:hAnsi="Times New Roman"/>
          <w:i/>
          <w:color w:val="000000"/>
          <w:sz w:val="28"/>
          <w:lang w:val="ru-RU"/>
        </w:rPr>
        <w:t>Устное народное творчество – малые фольклорные жанры</w:t>
      </w:r>
      <w:r w:rsidRPr="001839B1">
        <w:rPr>
          <w:rFonts w:ascii="Times New Roman" w:hAnsi="Times New Roman"/>
          <w:color w:val="000000"/>
          <w:sz w:val="28"/>
          <w:lang w:val="ru-RU"/>
        </w:rPr>
        <w:t xml:space="preserve"> (не менее шести произведений). Многообразие малых жанров устного народного творчества: потешка, загадка, пословица, их назначение (веселить, потешать, играть, поучать). Особенности разных малых фольклорных жанров. Потешка – игровой народный фольклор. Загадки – средство воспитания живости ума, сообразительности. Пословицы – проявление народной мудрости, средство воспитания понимания жизненных правил.</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Произведения для чтения: потешки, загадки, пословицы.</w:t>
      </w:r>
    </w:p>
    <w:p w:rsidR="00E3528A" w:rsidRPr="001839B1" w:rsidRDefault="00DE3664">
      <w:pPr>
        <w:spacing w:after="0" w:line="264" w:lineRule="auto"/>
        <w:ind w:firstLine="600"/>
        <w:jc w:val="both"/>
        <w:rPr>
          <w:lang w:val="ru-RU"/>
        </w:rPr>
      </w:pPr>
      <w:r w:rsidRPr="001839B1">
        <w:rPr>
          <w:rFonts w:ascii="Times New Roman" w:hAnsi="Times New Roman"/>
          <w:i/>
          <w:color w:val="000000"/>
          <w:sz w:val="28"/>
          <w:lang w:val="ru-RU"/>
        </w:rPr>
        <w:t>Произведения о братьях наших меньших</w:t>
      </w:r>
      <w:r w:rsidRPr="001839B1">
        <w:rPr>
          <w:rFonts w:ascii="Times New Roman" w:hAnsi="Times New Roman"/>
          <w:color w:val="000000"/>
          <w:sz w:val="28"/>
          <w:lang w:val="ru-RU"/>
        </w:rPr>
        <w:t xml:space="preserve"> (трёх-четырёх авторов по выбору) – герои произведений. Цель и назначение произведений о взаимоотношениях человека и животных – воспитание добрых чувств и бережного отношения к животным. Виды текстов: художественный и научно-познавательный, их сравнение. Характеристика героя: описание его внешности. Осознание нравственно-этических понятий: любовь и забота о животных.</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lastRenderedPageBreak/>
        <w:t xml:space="preserve">Произведения для чтения: В.В. Бианки «Лис и Мышонок», Е.И. Чарушин «Про Томку», М.М. Пришвин «Ёж», Н.И. Сладков «Лисица и Ёж» </w:t>
      </w:r>
      <w:bookmarkStart w:id="7" w:name="fce98a40-ae0b-4d2c-875d-505cf2d5a21d"/>
      <w:r w:rsidRPr="001839B1">
        <w:rPr>
          <w:rFonts w:ascii="Times New Roman" w:hAnsi="Times New Roman"/>
          <w:color w:val="000000"/>
          <w:sz w:val="28"/>
          <w:lang w:val="ru-RU"/>
        </w:rPr>
        <w:t>и другие.</w:t>
      </w:r>
      <w:bookmarkEnd w:id="7"/>
    </w:p>
    <w:p w:rsidR="00E3528A" w:rsidRPr="001839B1" w:rsidRDefault="00DE3664">
      <w:pPr>
        <w:spacing w:after="0" w:line="264" w:lineRule="auto"/>
        <w:ind w:firstLine="600"/>
        <w:jc w:val="both"/>
        <w:rPr>
          <w:lang w:val="ru-RU"/>
        </w:rPr>
      </w:pPr>
      <w:r w:rsidRPr="001839B1">
        <w:rPr>
          <w:rFonts w:ascii="Times New Roman" w:hAnsi="Times New Roman"/>
          <w:i/>
          <w:color w:val="000000"/>
          <w:sz w:val="28"/>
          <w:lang w:val="ru-RU"/>
        </w:rPr>
        <w:t>Произведения о маме.</w:t>
      </w:r>
      <w:r w:rsidRPr="001839B1">
        <w:rPr>
          <w:rFonts w:ascii="Times New Roman" w:hAnsi="Times New Roman"/>
          <w:color w:val="000000"/>
          <w:sz w:val="28"/>
          <w:lang w:val="ru-RU"/>
        </w:rPr>
        <w:t xml:space="preserve"> Восприятие и самостоятельное чтение произведений о маме (не менее одного автора по выбору, на примере доступных произведений Е. А. Благининой, А. Л. Барто, А. В. Митяева </w:t>
      </w:r>
      <w:bookmarkStart w:id="8" w:name="a3da6f91-f80f-4d4a-8e62-998ba5c8e117"/>
      <w:r w:rsidRPr="001839B1">
        <w:rPr>
          <w:rFonts w:ascii="Times New Roman" w:hAnsi="Times New Roman"/>
          <w:color w:val="000000"/>
          <w:sz w:val="28"/>
          <w:lang w:val="ru-RU"/>
        </w:rPr>
        <w:t>и др.</w:t>
      </w:r>
      <w:bookmarkEnd w:id="8"/>
      <w:r w:rsidRPr="001839B1">
        <w:rPr>
          <w:rFonts w:ascii="Times New Roman" w:hAnsi="Times New Roman"/>
          <w:color w:val="000000"/>
          <w:sz w:val="28"/>
          <w:lang w:val="ru-RU"/>
        </w:rPr>
        <w:t>). Осознание нравственно-этических понятий: чувство любви как привязанность одного человека к другому (матери к ребёнку, детей к матери, близким), проявление любви и заботы о родных людях.</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 xml:space="preserve">Произведения для чтения: Е.А. Благинина «Посидим в тишине», А.Л. Барто «Мама», А.В. Митяев «За что я люблю маму» </w:t>
      </w:r>
      <w:bookmarkStart w:id="9" w:name="e4e52ce4-82f6-450f-a8ef-39f9bea95300"/>
      <w:r w:rsidRPr="001839B1">
        <w:rPr>
          <w:rFonts w:ascii="Times New Roman" w:hAnsi="Times New Roman"/>
          <w:color w:val="000000"/>
          <w:sz w:val="28"/>
          <w:lang w:val="ru-RU"/>
        </w:rPr>
        <w:t>и другие (по выбору).</w:t>
      </w:r>
      <w:bookmarkEnd w:id="9"/>
    </w:p>
    <w:p w:rsidR="00E3528A" w:rsidRPr="001839B1" w:rsidRDefault="00DE3664">
      <w:pPr>
        <w:spacing w:after="0" w:line="264" w:lineRule="auto"/>
        <w:ind w:firstLine="600"/>
        <w:jc w:val="both"/>
        <w:rPr>
          <w:lang w:val="ru-RU"/>
        </w:rPr>
      </w:pPr>
      <w:r w:rsidRPr="001839B1">
        <w:rPr>
          <w:rFonts w:ascii="Times New Roman" w:hAnsi="Times New Roman"/>
          <w:i/>
          <w:color w:val="000000"/>
          <w:sz w:val="28"/>
          <w:lang w:val="ru-RU"/>
        </w:rPr>
        <w:t>Фольклорные и авторские произведения о чудесах и фантазии (не менее трёх произведений).</w:t>
      </w:r>
      <w:r w:rsidRPr="001839B1">
        <w:rPr>
          <w:rFonts w:ascii="Times New Roman" w:hAnsi="Times New Roman"/>
          <w:color w:val="000000"/>
          <w:sz w:val="28"/>
          <w:lang w:val="ru-RU"/>
        </w:rPr>
        <w:t xml:space="preserve"> 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необычными, сказочными, фантастическими.</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 xml:space="preserve">Произведения для чтения: Р.С. Сеф «Чудо», В.В. Лунин «Я видел чудо», Б.В. Заходер «Моя Вообразилия», Ю.П. Мориц «Сто фантазий» </w:t>
      </w:r>
      <w:bookmarkStart w:id="10" w:name="1276de16-2d11-43d3-bead-a64a93ae8cc5"/>
      <w:r w:rsidRPr="001839B1">
        <w:rPr>
          <w:rFonts w:ascii="Times New Roman" w:hAnsi="Times New Roman"/>
          <w:color w:val="333333"/>
          <w:sz w:val="28"/>
          <w:lang w:val="ru-RU"/>
        </w:rPr>
        <w:t>и другие (по выбору).</w:t>
      </w:r>
      <w:bookmarkEnd w:id="10"/>
    </w:p>
    <w:p w:rsidR="00E3528A" w:rsidRPr="001839B1" w:rsidRDefault="00DE3664">
      <w:pPr>
        <w:spacing w:after="0" w:line="264" w:lineRule="auto"/>
        <w:ind w:firstLine="600"/>
        <w:jc w:val="both"/>
        <w:rPr>
          <w:lang w:val="ru-RU"/>
        </w:rPr>
      </w:pPr>
      <w:r w:rsidRPr="001839B1">
        <w:rPr>
          <w:rFonts w:ascii="Times New Roman" w:hAnsi="Times New Roman"/>
          <w:i/>
          <w:color w:val="000000"/>
          <w:sz w:val="28"/>
          <w:lang w:val="ru-RU"/>
        </w:rPr>
        <w:t>Библиографическая культура</w:t>
      </w:r>
      <w:r w:rsidRPr="001839B1">
        <w:rPr>
          <w:rFonts w:ascii="Times New Roman" w:hAnsi="Times New Roman"/>
          <w:color w:val="000000"/>
          <w:sz w:val="28"/>
          <w:lang w:val="ru-RU"/>
        </w:rPr>
        <w:t xml:space="preserve"> (работа с детской книгой). Представление о том, что книга – источник необходимых знаний. Обложка, оглавление, иллюстрации – элементы ориентировки в книге. Умение использовать тематический каталог при выборе книг в библиотеке.</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 xml:space="preserve">Изучение литературного чтения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E3528A" w:rsidRPr="001839B1" w:rsidRDefault="00DE3664">
      <w:pPr>
        <w:spacing w:after="0" w:line="264" w:lineRule="auto"/>
        <w:ind w:firstLine="600"/>
        <w:jc w:val="both"/>
        <w:rPr>
          <w:lang w:val="ru-RU"/>
        </w:rPr>
      </w:pPr>
      <w:r w:rsidRPr="001839B1">
        <w:rPr>
          <w:rFonts w:ascii="Times New Roman" w:hAnsi="Times New Roman"/>
          <w:i/>
          <w:color w:val="000000"/>
          <w:sz w:val="28"/>
          <w:lang w:val="ru-RU"/>
        </w:rPr>
        <w:t>Базовые логические действия</w:t>
      </w:r>
      <w:r w:rsidRPr="001839B1">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E3528A" w:rsidRPr="001839B1" w:rsidRDefault="00DE3664">
      <w:pPr>
        <w:numPr>
          <w:ilvl w:val="0"/>
          <w:numId w:val="2"/>
        </w:numPr>
        <w:spacing w:after="0" w:line="264" w:lineRule="auto"/>
        <w:jc w:val="both"/>
        <w:rPr>
          <w:lang w:val="ru-RU"/>
        </w:rPr>
      </w:pPr>
      <w:r w:rsidRPr="001839B1">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w:t>
      </w:r>
    </w:p>
    <w:p w:rsidR="00E3528A" w:rsidRPr="001839B1" w:rsidRDefault="00DE3664">
      <w:pPr>
        <w:numPr>
          <w:ilvl w:val="0"/>
          <w:numId w:val="2"/>
        </w:numPr>
        <w:spacing w:after="0" w:line="264" w:lineRule="auto"/>
        <w:jc w:val="both"/>
        <w:rPr>
          <w:lang w:val="ru-RU"/>
        </w:rPr>
      </w:pPr>
      <w:r w:rsidRPr="001839B1">
        <w:rPr>
          <w:rFonts w:ascii="Times New Roman" w:hAnsi="Times New Roman"/>
          <w:color w:val="000000"/>
          <w:sz w:val="28"/>
          <w:lang w:val="ru-RU"/>
        </w:rPr>
        <w:t>понимать фактическое содержание прочитанного или прослушанного текста;</w:t>
      </w:r>
    </w:p>
    <w:p w:rsidR="00E3528A" w:rsidRPr="001839B1" w:rsidRDefault="00DE3664">
      <w:pPr>
        <w:numPr>
          <w:ilvl w:val="0"/>
          <w:numId w:val="2"/>
        </w:numPr>
        <w:spacing w:after="0" w:line="264" w:lineRule="auto"/>
        <w:jc w:val="both"/>
        <w:rPr>
          <w:lang w:val="ru-RU"/>
        </w:rPr>
      </w:pPr>
      <w:r w:rsidRPr="001839B1">
        <w:rPr>
          <w:rFonts w:ascii="Times New Roman" w:hAnsi="Times New Roman"/>
          <w:color w:val="000000"/>
          <w:sz w:val="28"/>
          <w:lang w:val="ru-RU"/>
        </w:rPr>
        <w:t>ориентироваться в терминах и понятиях: фольклор, малые фольклорные жанры, тема, идея, заголовок, содержание произведения, сказка (фольклорная и литературная), автор, герой, рассказ, стихотворение (в пределах изученного);</w:t>
      </w:r>
    </w:p>
    <w:p w:rsidR="00E3528A" w:rsidRPr="001839B1" w:rsidRDefault="00DE3664">
      <w:pPr>
        <w:numPr>
          <w:ilvl w:val="0"/>
          <w:numId w:val="2"/>
        </w:numPr>
        <w:spacing w:after="0" w:line="264" w:lineRule="auto"/>
        <w:jc w:val="both"/>
        <w:rPr>
          <w:lang w:val="ru-RU"/>
        </w:rPr>
      </w:pPr>
      <w:r w:rsidRPr="001839B1">
        <w:rPr>
          <w:rFonts w:ascii="Times New Roman" w:hAnsi="Times New Roman"/>
          <w:color w:val="000000"/>
          <w:sz w:val="28"/>
          <w:lang w:val="ru-RU"/>
        </w:rPr>
        <w:lastRenderedPageBreak/>
        <w:t>различать и группировать произведения по жанрам (загадки, пословицы, сказки (фольклорная и литературная), стихотворение, рассказ);</w:t>
      </w:r>
    </w:p>
    <w:p w:rsidR="00E3528A" w:rsidRPr="001839B1" w:rsidRDefault="00DE3664">
      <w:pPr>
        <w:numPr>
          <w:ilvl w:val="0"/>
          <w:numId w:val="2"/>
        </w:numPr>
        <w:spacing w:after="0" w:line="264" w:lineRule="auto"/>
        <w:jc w:val="both"/>
        <w:rPr>
          <w:lang w:val="ru-RU"/>
        </w:rPr>
      </w:pPr>
      <w:r w:rsidRPr="001839B1">
        <w:rPr>
          <w:rFonts w:ascii="Times New Roman" w:hAnsi="Times New Roman"/>
          <w:color w:val="000000"/>
          <w:sz w:val="28"/>
          <w:lang w:val="ru-RU"/>
        </w:rPr>
        <w:t>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задавать вопросы по фактическому содержанию;</w:t>
      </w:r>
    </w:p>
    <w:p w:rsidR="00E3528A" w:rsidRPr="001839B1" w:rsidRDefault="00DE3664">
      <w:pPr>
        <w:numPr>
          <w:ilvl w:val="0"/>
          <w:numId w:val="2"/>
        </w:numPr>
        <w:spacing w:after="0" w:line="264" w:lineRule="auto"/>
        <w:jc w:val="both"/>
        <w:rPr>
          <w:lang w:val="ru-RU"/>
        </w:rPr>
      </w:pPr>
      <w:r w:rsidRPr="001839B1">
        <w:rPr>
          <w:rFonts w:ascii="Times New Roman" w:hAnsi="Times New Roman"/>
          <w:color w:val="000000"/>
          <w:sz w:val="28"/>
          <w:lang w:val="ru-RU"/>
        </w:rPr>
        <w:t>сравнивать произведения по теме, настроению, которое оно вызывает.</w:t>
      </w:r>
    </w:p>
    <w:p w:rsidR="00E3528A" w:rsidRPr="001839B1" w:rsidRDefault="00DE3664">
      <w:pPr>
        <w:spacing w:after="0" w:line="264" w:lineRule="auto"/>
        <w:ind w:firstLine="600"/>
        <w:jc w:val="both"/>
        <w:rPr>
          <w:lang w:val="ru-RU"/>
        </w:rPr>
      </w:pPr>
      <w:r w:rsidRPr="001839B1">
        <w:rPr>
          <w:rFonts w:ascii="Times New Roman" w:hAnsi="Times New Roman"/>
          <w:i/>
          <w:color w:val="000000"/>
          <w:sz w:val="28"/>
          <w:lang w:val="ru-RU"/>
        </w:rPr>
        <w:t>Работа с информацией</w:t>
      </w:r>
      <w:r w:rsidRPr="001839B1">
        <w:rPr>
          <w:rFonts w:ascii="Times New Roman" w:hAnsi="Times New Roman"/>
          <w:color w:val="000000"/>
          <w:sz w:val="28"/>
          <w:lang w:val="ru-RU"/>
        </w:rPr>
        <w:t xml:space="preserve"> как часть познавательных универсальных учебных действий способствует формированию умений:</w:t>
      </w:r>
    </w:p>
    <w:p w:rsidR="00E3528A" w:rsidRPr="001839B1" w:rsidRDefault="00DE3664">
      <w:pPr>
        <w:numPr>
          <w:ilvl w:val="0"/>
          <w:numId w:val="3"/>
        </w:numPr>
        <w:spacing w:after="0" w:line="264" w:lineRule="auto"/>
        <w:jc w:val="both"/>
        <w:rPr>
          <w:lang w:val="ru-RU"/>
        </w:rPr>
      </w:pPr>
      <w:r w:rsidRPr="001839B1">
        <w:rPr>
          <w:rFonts w:ascii="Times New Roman" w:hAnsi="Times New Roman"/>
          <w:color w:val="000000"/>
          <w:sz w:val="28"/>
          <w:lang w:val="ru-RU"/>
        </w:rPr>
        <w:t>понимать, что текст произведения может быть представлен в иллюстрациях, различных видах зрительного искусства (фильм, спектакль и другие);</w:t>
      </w:r>
    </w:p>
    <w:p w:rsidR="00E3528A" w:rsidRPr="001839B1" w:rsidRDefault="00DE3664">
      <w:pPr>
        <w:numPr>
          <w:ilvl w:val="0"/>
          <w:numId w:val="3"/>
        </w:numPr>
        <w:spacing w:after="0" w:line="264" w:lineRule="auto"/>
        <w:jc w:val="both"/>
        <w:rPr>
          <w:lang w:val="ru-RU"/>
        </w:rPr>
      </w:pPr>
      <w:r w:rsidRPr="001839B1">
        <w:rPr>
          <w:rFonts w:ascii="Times New Roman" w:hAnsi="Times New Roman"/>
          <w:color w:val="000000"/>
          <w:sz w:val="28"/>
          <w:lang w:val="ru-RU"/>
        </w:rPr>
        <w:t>соотносить иллюстрацию с текстом произведения, читать отрывки из текста, которые соответствуют иллюстрации.</w:t>
      </w:r>
    </w:p>
    <w:p w:rsidR="00E3528A" w:rsidRPr="001839B1" w:rsidRDefault="00DE3664">
      <w:pPr>
        <w:spacing w:after="0" w:line="264" w:lineRule="auto"/>
        <w:ind w:firstLine="600"/>
        <w:jc w:val="both"/>
        <w:rPr>
          <w:lang w:val="ru-RU"/>
        </w:rPr>
      </w:pPr>
      <w:r w:rsidRPr="001839B1">
        <w:rPr>
          <w:rFonts w:ascii="Times New Roman" w:hAnsi="Times New Roman"/>
          <w:i/>
          <w:color w:val="000000"/>
          <w:sz w:val="28"/>
          <w:lang w:val="ru-RU"/>
        </w:rPr>
        <w:t>Коммуникативные универсальные учебные действия</w:t>
      </w:r>
      <w:r w:rsidRPr="001839B1">
        <w:rPr>
          <w:rFonts w:ascii="Times New Roman" w:hAnsi="Times New Roman"/>
          <w:color w:val="000000"/>
          <w:sz w:val="28"/>
          <w:lang w:val="ru-RU"/>
        </w:rPr>
        <w:t xml:space="preserve"> способствуют формированию умений:</w:t>
      </w:r>
    </w:p>
    <w:p w:rsidR="00E3528A" w:rsidRPr="001839B1" w:rsidRDefault="00DE3664">
      <w:pPr>
        <w:numPr>
          <w:ilvl w:val="0"/>
          <w:numId w:val="4"/>
        </w:numPr>
        <w:spacing w:after="0" w:line="264" w:lineRule="auto"/>
        <w:jc w:val="both"/>
        <w:rPr>
          <w:lang w:val="ru-RU"/>
        </w:rPr>
      </w:pPr>
      <w:r w:rsidRPr="001839B1">
        <w:rPr>
          <w:rFonts w:ascii="Times New Roman" w:hAnsi="Times New Roman"/>
          <w:color w:val="000000"/>
          <w:sz w:val="28"/>
          <w:lang w:val="ru-RU"/>
        </w:rPr>
        <w:t>читать наизусть стихотворения, соблюдать орфоэпические и пунктуационные нормы;</w:t>
      </w:r>
    </w:p>
    <w:p w:rsidR="00E3528A" w:rsidRPr="001839B1" w:rsidRDefault="00DE3664">
      <w:pPr>
        <w:numPr>
          <w:ilvl w:val="0"/>
          <w:numId w:val="4"/>
        </w:numPr>
        <w:spacing w:after="0" w:line="264" w:lineRule="auto"/>
        <w:jc w:val="both"/>
        <w:rPr>
          <w:lang w:val="ru-RU"/>
        </w:rPr>
      </w:pPr>
      <w:r w:rsidRPr="001839B1">
        <w:rPr>
          <w:rFonts w:ascii="Times New Roman" w:hAnsi="Times New Roman"/>
          <w:color w:val="000000"/>
          <w:sz w:val="28"/>
          <w:lang w:val="ru-RU"/>
        </w:rPr>
        <w:t>участвовать в беседе по обсуждению прослушанного или прочитанного текста: слушать собеседника, отвечать на вопросы, высказывать своё отношение к обсуждаемой проблеме;</w:t>
      </w:r>
    </w:p>
    <w:p w:rsidR="00E3528A" w:rsidRPr="001839B1" w:rsidRDefault="00DE3664">
      <w:pPr>
        <w:numPr>
          <w:ilvl w:val="0"/>
          <w:numId w:val="4"/>
        </w:numPr>
        <w:spacing w:after="0" w:line="264" w:lineRule="auto"/>
        <w:jc w:val="both"/>
        <w:rPr>
          <w:lang w:val="ru-RU"/>
        </w:rPr>
      </w:pPr>
      <w:r w:rsidRPr="001839B1">
        <w:rPr>
          <w:rFonts w:ascii="Times New Roman" w:hAnsi="Times New Roman"/>
          <w:color w:val="000000"/>
          <w:sz w:val="28"/>
          <w:lang w:val="ru-RU"/>
        </w:rPr>
        <w:t>пересказывать (устно) содержание произведения с опорой на вопросы, рисунки, предложенный план;</w:t>
      </w:r>
    </w:p>
    <w:p w:rsidR="00E3528A" w:rsidRPr="001839B1" w:rsidRDefault="00DE3664">
      <w:pPr>
        <w:numPr>
          <w:ilvl w:val="0"/>
          <w:numId w:val="4"/>
        </w:numPr>
        <w:spacing w:after="0" w:line="264" w:lineRule="auto"/>
        <w:jc w:val="both"/>
        <w:rPr>
          <w:lang w:val="ru-RU"/>
        </w:rPr>
      </w:pPr>
      <w:r w:rsidRPr="001839B1">
        <w:rPr>
          <w:rFonts w:ascii="Times New Roman" w:hAnsi="Times New Roman"/>
          <w:color w:val="000000"/>
          <w:sz w:val="28"/>
          <w:lang w:val="ru-RU"/>
        </w:rPr>
        <w:t>объяснять своими словами значение изученных понятий;</w:t>
      </w:r>
    </w:p>
    <w:p w:rsidR="00E3528A" w:rsidRPr="001839B1" w:rsidRDefault="00DE3664">
      <w:pPr>
        <w:numPr>
          <w:ilvl w:val="0"/>
          <w:numId w:val="4"/>
        </w:numPr>
        <w:spacing w:after="0" w:line="264" w:lineRule="auto"/>
        <w:jc w:val="both"/>
        <w:rPr>
          <w:lang w:val="ru-RU"/>
        </w:rPr>
      </w:pPr>
      <w:r w:rsidRPr="001839B1">
        <w:rPr>
          <w:rFonts w:ascii="Times New Roman" w:hAnsi="Times New Roman"/>
          <w:color w:val="000000"/>
          <w:sz w:val="28"/>
          <w:lang w:val="ru-RU"/>
        </w:rPr>
        <w:t>описывать своё настроение после слушания (чтения) стихотворений, сказок, рассказов.</w:t>
      </w:r>
    </w:p>
    <w:p w:rsidR="00E3528A" w:rsidRPr="001839B1" w:rsidRDefault="00DE3664">
      <w:pPr>
        <w:spacing w:after="0" w:line="264" w:lineRule="auto"/>
        <w:ind w:firstLine="600"/>
        <w:jc w:val="both"/>
        <w:rPr>
          <w:lang w:val="ru-RU"/>
        </w:rPr>
      </w:pPr>
      <w:r w:rsidRPr="001839B1">
        <w:rPr>
          <w:rFonts w:ascii="Times New Roman" w:hAnsi="Times New Roman"/>
          <w:i/>
          <w:color w:val="000000"/>
          <w:sz w:val="28"/>
          <w:lang w:val="ru-RU"/>
        </w:rPr>
        <w:t>Регулятивные универсальные учебные действия</w:t>
      </w:r>
      <w:r w:rsidRPr="001839B1">
        <w:rPr>
          <w:rFonts w:ascii="Times New Roman" w:hAnsi="Times New Roman"/>
          <w:color w:val="000000"/>
          <w:sz w:val="28"/>
          <w:lang w:val="ru-RU"/>
        </w:rPr>
        <w:t xml:space="preserve"> способствуют формированию умений:</w:t>
      </w:r>
    </w:p>
    <w:p w:rsidR="00E3528A" w:rsidRPr="001839B1" w:rsidRDefault="00DE3664">
      <w:pPr>
        <w:numPr>
          <w:ilvl w:val="0"/>
          <w:numId w:val="5"/>
        </w:numPr>
        <w:spacing w:after="0" w:line="264" w:lineRule="auto"/>
        <w:jc w:val="both"/>
        <w:rPr>
          <w:lang w:val="ru-RU"/>
        </w:rPr>
      </w:pPr>
      <w:r w:rsidRPr="001839B1">
        <w:rPr>
          <w:rFonts w:ascii="Times New Roman" w:hAnsi="Times New Roman"/>
          <w:color w:val="000000"/>
          <w:sz w:val="28"/>
          <w:lang w:val="ru-RU"/>
        </w:rPr>
        <w:t>понимать и удерживать поставленную учебную задачу, в случае необходимости обращаться за помощью к учителю;</w:t>
      </w:r>
    </w:p>
    <w:p w:rsidR="00E3528A" w:rsidRPr="001839B1" w:rsidRDefault="00DE3664">
      <w:pPr>
        <w:numPr>
          <w:ilvl w:val="0"/>
          <w:numId w:val="5"/>
        </w:numPr>
        <w:spacing w:after="0" w:line="264" w:lineRule="auto"/>
        <w:jc w:val="both"/>
        <w:rPr>
          <w:lang w:val="ru-RU"/>
        </w:rPr>
      </w:pPr>
      <w:r w:rsidRPr="001839B1">
        <w:rPr>
          <w:rFonts w:ascii="Times New Roman" w:hAnsi="Times New Roman"/>
          <w:color w:val="000000"/>
          <w:sz w:val="28"/>
          <w:lang w:val="ru-RU"/>
        </w:rPr>
        <w:t xml:space="preserve">проявлять желание самостоятельно читать, совершенствовать свой навык чтения; </w:t>
      </w:r>
    </w:p>
    <w:p w:rsidR="00E3528A" w:rsidRPr="001839B1" w:rsidRDefault="00DE3664">
      <w:pPr>
        <w:numPr>
          <w:ilvl w:val="0"/>
          <w:numId w:val="5"/>
        </w:numPr>
        <w:spacing w:after="0" w:line="264" w:lineRule="auto"/>
        <w:jc w:val="both"/>
        <w:rPr>
          <w:lang w:val="ru-RU"/>
        </w:rPr>
      </w:pPr>
      <w:r w:rsidRPr="001839B1">
        <w:rPr>
          <w:rFonts w:ascii="Times New Roman" w:hAnsi="Times New Roman"/>
          <w:color w:val="000000"/>
          <w:sz w:val="28"/>
          <w:lang w:val="ru-RU"/>
        </w:rPr>
        <w:t>с помощью учителя оценивать свои успехи (трудности) в освоении читательской деятельности.</w:t>
      </w:r>
    </w:p>
    <w:p w:rsidR="00E3528A" w:rsidRPr="001839B1" w:rsidRDefault="00DE3664">
      <w:pPr>
        <w:spacing w:after="0" w:line="264" w:lineRule="auto"/>
        <w:ind w:firstLine="600"/>
        <w:jc w:val="both"/>
        <w:rPr>
          <w:lang w:val="ru-RU"/>
        </w:rPr>
      </w:pPr>
      <w:r w:rsidRPr="001839B1">
        <w:rPr>
          <w:rFonts w:ascii="Times New Roman" w:hAnsi="Times New Roman"/>
          <w:i/>
          <w:color w:val="000000"/>
          <w:sz w:val="28"/>
          <w:lang w:val="ru-RU"/>
        </w:rPr>
        <w:t>Совместная деятельность</w:t>
      </w:r>
      <w:r w:rsidRPr="001839B1">
        <w:rPr>
          <w:rFonts w:ascii="Times New Roman" w:hAnsi="Times New Roman"/>
          <w:color w:val="000000"/>
          <w:sz w:val="28"/>
          <w:lang w:val="ru-RU"/>
        </w:rPr>
        <w:t xml:space="preserve"> способствует формированию умений:</w:t>
      </w:r>
    </w:p>
    <w:p w:rsidR="00E3528A" w:rsidRPr="001839B1" w:rsidRDefault="00DE3664">
      <w:pPr>
        <w:numPr>
          <w:ilvl w:val="0"/>
          <w:numId w:val="6"/>
        </w:numPr>
        <w:spacing w:after="0" w:line="264" w:lineRule="auto"/>
        <w:jc w:val="both"/>
        <w:rPr>
          <w:lang w:val="ru-RU"/>
        </w:rPr>
      </w:pPr>
      <w:r w:rsidRPr="001839B1">
        <w:rPr>
          <w:rFonts w:ascii="Times New Roman" w:hAnsi="Times New Roman"/>
          <w:color w:val="000000"/>
          <w:sz w:val="28"/>
          <w:lang w:val="ru-RU"/>
        </w:rPr>
        <w:t>проявлять желание работать в парах, небольших группах;</w:t>
      </w:r>
    </w:p>
    <w:p w:rsidR="00E3528A" w:rsidRPr="001839B1" w:rsidRDefault="00DE3664">
      <w:pPr>
        <w:numPr>
          <w:ilvl w:val="0"/>
          <w:numId w:val="6"/>
        </w:numPr>
        <w:spacing w:after="0" w:line="264" w:lineRule="auto"/>
        <w:jc w:val="both"/>
        <w:rPr>
          <w:lang w:val="ru-RU"/>
        </w:rPr>
      </w:pPr>
      <w:r w:rsidRPr="001839B1">
        <w:rPr>
          <w:rFonts w:ascii="Times New Roman" w:hAnsi="Times New Roman"/>
          <w:color w:val="000000"/>
          <w:sz w:val="28"/>
          <w:lang w:val="ru-RU"/>
        </w:rPr>
        <w:lastRenderedPageBreak/>
        <w:t>проявлять культуру взаимодействия, терпение, умение договариваться, ответственно выполнять свою часть работы.</w:t>
      </w:r>
    </w:p>
    <w:p w:rsidR="00E3528A" w:rsidRPr="001839B1" w:rsidRDefault="00E3528A">
      <w:pPr>
        <w:spacing w:after="0" w:line="264" w:lineRule="auto"/>
        <w:ind w:left="120"/>
        <w:jc w:val="both"/>
        <w:rPr>
          <w:lang w:val="ru-RU"/>
        </w:rPr>
      </w:pPr>
    </w:p>
    <w:p w:rsidR="00E3528A" w:rsidRPr="001839B1" w:rsidRDefault="00E3528A">
      <w:pPr>
        <w:rPr>
          <w:lang w:val="ru-RU"/>
        </w:rPr>
        <w:sectPr w:rsidR="00E3528A" w:rsidRPr="001839B1">
          <w:pgSz w:w="11906" w:h="16383"/>
          <w:pgMar w:top="1134" w:right="850" w:bottom="1134" w:left="1701" w:header="720" w:footer="720" w:gutter="0"/>
          <w:cols w:space="720"/>
        </w:sectPr>
      </w:pPr>
    </w:p>
    <w:p w:rsidR="00E3528A" w:rsidRPr="001839B1" w:rsidRDefault="00DE3664">
      <w:pPr>
        <w:spacing w:after="0" w:line="264" w:lineRule="auto"/>
        <w:ind w:left="120"/>
        <w:jc w:val="both"/>
        <w:rPr>
          <w:lang w:val="ru-RU"/>
        </w:rPr>
      </w:pPr>
      <w:bookmarkStart w:id="11" w:name="block-29387177"/>
      <w:bookmarkEnd w:id="3"/>
      <w:r w:rsidRPr="001839B1">
        <w:rPr>
          <w:rFonts w:ascii="Times New Roman" w:hAnsi="Times New Roman"/>
          <w:b/>
          <w:color w:val="333333"/>
          <w:sz w:val="28"/>
          <w:lang w:val="ru-RU"/>
        </w:rPr>
        <w:lastRenderedPageBreak/>
        <w:t xml:space="preserve">ПЛАНИРУЕМЫЕ </w:t>
      </w:r>
      <w:r w:rsidRPr="001839B1">
        <w:rPr>
          <w:rFonts w:ascii="Times New Roman" w:hAnsi="Times New Roman"/>
          <w:b/>
          <w:color w:val="000000"/>
          <w:sz w:val="28"/>
          <w:lang w:val="ru-RU"/>
        </w:rPr>
        <w:t xml:space="preserve">ОБРАЗОВАТЕЛЬНЫЕ </w:t>
      </w:r>
      <w:r w:rsidRPr="001839B1">
        <w:rPr>
          <w:rFonts w:ascii="Times New Roman" w:hAnsi="Times New Roman"/>
          <w:b/>
          <w:color w:val="333333"/>
          <w:sz w:val="28"/>
          <w:lang w:val="ru-RU"/>
        </w:rPr>
        <w:t>РЕЗУЛЬТАТЫ</w:t>
      </w:r>
    </w:p>
    <w:p w:rsidR="00E3528A" w:rsidRPr="001839B1" w:rsidRDefault="00E3528A">
      <w:pPr>
        <w:spacing w:after="0" w:line="264" w:lineRule="auto"/>
        <w:ind w:left="120"/>
        <w:jc w:val="both"/>
        <w:rPr>
          <w:lang w:val="ru-RU"/>
        </w:rPr>
      </w:pP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Изучение литературного чтения в 1-4 классах направлено на достижение обучающимися личностных, метапредметных и предметных результатов освоения учебного предмета.</w:t>
      </w:r>
    </w:p>
    <w:p w:rsidR="00E3528A" w:rsidRPr="001839B1" w:rsidRDefault="00E3528A">
      <w:pPr>
        <w:spacing w:after="0" w:line="264" w:lineRule="auto"/>
        <w:ind w:left="120"/>
        <w:jc w:val="both"/>
        <w:rPr>
          <w:lang w:val="ru-RU"/>
        </w:rPr>
      </w:pPr>
    </w:p>
    <w:p w:rsidR="00E3528A" w:rsidRPr="001839B1" w:rsidRDefault="00DE3664">
      <w:pPr>
        <w:spacing w:after="0" w:line="264" w:lineRule="auto"/>
        <w:ind w:left="120"/>
        <w:jc w:val="both"/>
        <w:rPr>
          <w:lang w:val="ru-RU"/>
        </w:rPr>
      </w:pPr>
      <w:r w:rsidRPr="001839B1">
        <w:rPr>
          <w:rFonts w:ascii="Times New Roman" w:hAnsi="Times New Roman"/>
          <w:b/>
          <w:color w:val="000000"/>
          <w:sz w:val="28"/>
          <w:lang w:val="ru-RU"/>
        </w:rPr>
        <w:t>ЛИЧНОСТНЫЕ РЕЗУЛЬТАТЫ</w:t>
      </w:r>
    </w:p>
    <w:p w:rsidR="00E3528A" w:rsidRPr="001839B1" w:rsidRDefault="00E3528A">
      <w:pPr>
        <w:spacing w:after="0" w:line="264" w:lineRule="auto"/>
        <w:ind w:left="120"/>
        <w:jc w:val="both"/>
        <w:rPr>
          <w:lang w:val="ru-RU"/>
        </w:rPr>
      </w:pP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Личностные результаты освоения программы предмета «Литературное чтение» достигаются в процессе единства учебной и воспитательной деятельности, обеспечивающей позитивную динамику развития личности младшего школьника, ориентированную на процессы самопознания, саморазвития и самовоспитания. Личностные результаты освоения программы предмета «Литературное чтение» отражают освоение младшими школьниками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rsidR="00E3528A" w:rsidRDefault="00DE3664">
      <w:pPr>
        <w:spacing w:after="0" w:line="264" w:lineRule="auto"/>
        <w:ind w:firstLine="600"/>
        <w:jc w:val="both"/>
      </w:pPr>
      <w:r>
        <w:rPr>
          <w:rFonts w:ascii="Times New Roman" w:hAnsi="Times New Roman"/>
          <w:b/>
          <w:color w:val="000000"/>
          <w:sz w:val="28"/>
        </w:rPr>
        <w:t>Гражданско-патриотическое воспитание:</w:t>
      </w:r>
    </w:p>
    <w:p w:rsidR="00E3528A" w:rsidRPr="001839B1" w:rsidRDefault="00DE3664">
      <w:pPr>
        <w:numPr>
          <w:ilvl w:val="0"/>
          <w:numId w:val="21"/>
        </w:numPr>
        <w:spacing w:after="0" w:line="264" w:lineRule="auto"/>
        <w:jc w:val="both"/>
        <w:rPr>
          <w:lang w:val="ru-RU"/>
        </w:rPr>
      </w:pPr>
      <w:r w:rsidRPr="001839B1">
        <w:rPr>
          <w:rFonts w:ascii="Times New Roman" w:hAnsi="Times New Roman"/>
          <w:color w:val="000000"/>
          <w:sz w:val="28"/>
          <w:lang w:val="ru-RU"/>
        </w:rPr>
        <w:t>становление ценностного отношения к своей Родине – России,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w:t>
      </w:r>
    </w:p>
    <w:p w:rsidR="00E3528A" w:rsidRPr="001839B1" w:rsidRDefault="00DE3664">
      <w:pPr>
        <w:numPr>
          <w:ilvl w:val="0"/>
          <w:numId w:val="21"/>
        </w:numPr>
        <w:spacing w:after="0" w:line="264" w:lineRule="auto"/>
        <w:jc w:val="both"/>
        <w:rPr>
          <w:lang w:val="ru-RU"/>
        </w:rPr>
      </w:pPr>
      <w:r w:rsidRPr="001839B1">
        <w:rPr>
          <w:rFonts w:ascii="Times New Roman" w:hAnsi="Times New Roman"/>
          <w:color w:val="000000"/>
          <w:sz w:val="28"/>
          <w:lang w:val="ru-RU"/>
        </w:rPr>
        <w:t>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w:t>
      </w:r>
    </w:p>
    <w:p w:rsidR="00E3528A" w:rsidRPr="001839B1" w:rsidRDefault="00DE3664">
      <w:pPr>
        <w:numPr>
          <w:ilvl w:val="0"/>
          <w:numId w:val="21"/>
        </w:numPr>
        <w:spacing w:after="0" w:line="264" w:lineRule="auto"/>
        <w:jc w:val="both"/>
        <w:rPr>
          <w:lang w:val="ru-RU"/>
        </w:rPr>
      </w:pPr>
      <w:r w:rsidRPr="001839B1">
        <w:rPr>
          <w:rFonts w:ascii="Times New Roman" w:hAnsi="Times New Roman"/>
          <w:color w:val="000000"/>
          <w:sz w:val="28"/>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E3528A" w:rsidRDefault="00DE3664">
      <w:pPr>
        <w:spacing w:after="0" w:line="264" w:lineRule="auto"/>
        <w:ind w:firstLine="600"/>
        <w:jc w:val="both"/>
      </w:pPr>
      <w:r>
        <w:rPr>
          <w:rFonts w:ascii="Times New Roman" w:hAnsi="Times New Roman"/>
          <w:b/>
          <w:color w:val="000000"/>
          <w:sz w:val="28"/>
        </w:rPr>
        <w:t>Духовно-нравственное воспитание:</w:t>
      </w:r>
    </w:p>
    <w:p w:rsidR="00E3528A" w:rsidRPr="001839B1" w:rsidRDefault="00DE3664">
      <w:pPr>
        <w:numPr>
          <w:ilvl w:val="0"/>
          <w:numId w:val="22"/>
        </w:numPr>
        <w:spacing w:after="0" w:line="264" w:lineRule="auto"/>
        <w:jc w:val="both"/>
        <w:rPr>
          <w:lang w:val="ru-RU"/>
        </w:rPr>
      </w:pPr>
      <w:r w:rsidRPr="001839B1">
        <w:rPr>
          <w:rFonts w:ascii="Times New Roman" w:hAnsi="Times New Roman"/>
          <w:color w:val="000000"/>
          <w:sz w:val="28"/>
          <w:lang w:val="ru-RU"/>
        </w:rPr>
        <w:t>освоение опыта человеческих взаимоотношений, признаки индивидуальности каждого человека, проявление сопереживания, уважения, любви, доброжелательности и других моральных качеств к родным, близким и чужим людям, независимо от их национальности, социального статуса, вероисповедания;</w:t>
      </w:r>
    </w:p>
    <w:p w:rsidR="00E3528A" w:rsidRPr="001839B1" w:rsidRDefault="00DE3664">
      <w:pPr>
        <w:numPr>
          <w:ilvl w:val="0"/>
          <w:numId w:val="22"/>
        </w:numPr>
        <w:spacing w:after="0" w:line="264" w:lineRule="auto"/>
        <w:jc w:val="both"/>
        <w:rPr>
          <w:lang w:val="ru-RU"/>
        </w:rPr>
      </w:pPr>
      <w:r w:rsidRPr="001839B1">
        <w:rPr>
          <w:rFonts w:ascii="Times New Roman" w:hAnsi="Times New Roman"/>
          <w:color w:val="000000"/>
          <w:sz w:val="28"/>
          <w:lang w:val="ru-RU"/>
        </w:rPr>
        <w:lastRenderedPageBreak/>
        <w:t>осознание этических понятий, оценка поведения и поступков персонажей художественных произведений в ситуации нравственного выбора;</w:t>
      </w:r>
    </w:p>
    <w:p w:rsidR="00E3528A" w:rsidRPr="001839B1" w:rsidRDefault="00DE3664">
      <w:pPr>
        <w:numPr>
          <w:ilvl w:val="0"/>
          <w:numId w:val="22"/>
        </w:numPr>
        <w:spacing w:after="0" w:line="264" w:lineRule="auto"/>
        <w:jc w:val="both"/>
        <w:rPr>
          <w:lang w:val="ru-RU"/>
        </w:rPr>
      </w:pPr>
      <w:r w:rsidRPr="001839B1">
        <w:rPr>
          <w:rFonts w:ascii="Times New Roman" w:hAnsi="Times New Roman"/>
          <w:color w:val="000000"/>
          <w:sz w:val="28"/>
          <w:lang w:val="ru-RU"/>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rsidR="00E3528A" w:rsidRPr="001839B1" w:rsidRDefault="00DE3664">
      <w:pPr>
        <w:numPr>
          <w:ilvl w:val="0"/>
          <w:numId w:val="22"/>
        </w:numPr>
        <w:spacing w:after="0" w:line="264" w:lineRule="auto"/>
        <w:jc w:val="both"/>
        <w:rPr>
          <w:lang w:val="ru-RU"/>
        </w:rPr>
      </w:pPr>
      <w:r w:rsidRPr="001839B1">
        <w:rPr>
          <w:rFonts w:ascii="Times New Roman" w:hAnsi="Times New Roman"/>
          <w:color w:val="000000"/>
          <w:sz w:val="28"/>
          <w:lang w:val="ru-RU"/>
        </w:rPr>
        <w:t xml:space="preserve">неприятие любых форм поведения, направленных на причинение физического и морального вреда другим людям </w:t>
      </w:r>
    </w:p>
    <w:p w:rsidR="00E3528A" w:rsidRDefault="00DE3664">
      <w:pPr>
        <w:spacing w:after="0" w:line="264" w:lineRule="auto"/>
        <w:ind w:firstLine="600"/>
        <w:jc w:val="both"/>
      </w:pPr>
      <w:r>
        <w:rPr>
          <w:rFonts w:ascii="Times New Roman" w:hAnsi="Times New Roman"/>
          <w:b/>
          <w:color w:val="000000"/>
          <w:sz w:val="28"/>
        </w:rPr>
        <w:t>Эстетическое воспитание:</w:t>
      </w:r>
    </w:p>
    <w:p w:rsidR="00E3528A" w:rsidRPr="001839B1" w:rsidRDefault="00DE3664">
      <w:pPr>
        <w:numPr>
          <w:ilvl w:val="0"/>
          <w:numId w:val="23"/>
        </w:numPr>
        <w:spacing w:after="0" w:line="264" w:lineRule="auto"/>
        <w:jc w:val="both"/>
        <w:rPr>
          <w:lang w:val="ru-RU"/>
        </w:rPr>
      </w:pPr>
      <w:r w:rsidRPr="001839B1">
        <w:rPr>
          <w:rFonts w:ascii="Times New Roman" w:hAnsi="Times New Roman"/>
          <w:color w:val="000000"/>
          <w:sz w:val="28"/>
          <w:lang w:val="ru-RU"/>
        </w:rPr>
        <w:t>проявление уважительного отношения и интереса к художественной культуре, к различным видам искусства, восприимчивость к разным видам искусства, традициям и творчеству своего и других народов, готовность выражать своё отношение в разных видах художественной деятельности;</w:t>
      </w:r>
    </w:p>
    <w:p w:rsidR="00E3528A" w:rsidRPr="001839B1" w:rsidRDefault="00DE3664">
      <w:pPr>
        <w:numPr>
          <w:ilvl w:val="0"/>
          <w:numId w:val="23"/>
        </w:numPr>
        <w:spacing w:after="0" w:line="264" w:lineRule="auto"/>
        <w:jc w:val="both"/>
        <w:rPr>
          <w:lang w:val="ru-RU"/>
        </w:rPr>
      </w:pPr>
      <w:r w:rsidRPr="001839B1">
        <w:rPr>
          <w:rFonts w:ascii="Times New Roman" w:hAnsi="Times New Roman"/>
          <w:color w:val="000000"/>
          <w:sz w:val="28"/>
          <w:lang w:val="ru-RU"/>
        </w:rPr>
        <w:t>приобретение эстетического опыта слушания, чтения и эмоционально-эстетической оценки произведений фольклора и художественной литературы;</w:t>
      </w:r>
    </w:p>
    <w:p w:rsidR="00E3528A" w:rsidRPr="001839B1" w:rsidRDefault="00DE3664">
      <w:pPr>
        <w:numPr>
          <w:ilvl w:val="0"/>
          <w:numId w:val="23"/>
        </w:numPr>
        <w:spacing w:after="0" w:line="264" w:lineRule="auto"/>
        <w:jc w:val="both"/>
        <w:rPr>
          <w:lang w:val="ru-RU"/>
        </w:rPr>
      </w:pPr>
      <w:r w:rsidRPr="001839B1">
        <w:rPr>
          <w:rFonts w:ascii="Times New Roman" w:hAnsi="Times New Roman"/>
          <w:color w:val="000000"/>
          <w:sz w:val="28"/>
          <w:lang w:val="ru-RU"/>
        </w:rPr>
        <w:t>понимание образного языка художественных произведений, выразительных средств, создающих художественный образ.</w:t>
      </w:r>
    </w:p>
    <w:p w:rsidR="00E3528A" w:rsidRDefault="00DE3664">
      <w:pPr>
        <w:spacing w:after="0" w:line="264" w:lineRule="auto"/>
        <w:ind w:firstLine="600"/>
        <w:jc w:val="both"/>
      </w:pPr>
      <w:r>
        <w:rPr>
          <w:rFonts w:ascii="Times New Roman" w:hAnsi="Times New Roman"/>
          <w:b/>
          <w:color w:val="000000"/>
          <w:sz w:val="28"/>
        </w:rPr>
        <w:t>Трудовое воспитание:</w:t>
      </w:r>
    </w:p>
    <w:p w:rsidR="00E3528A" w:rsidRPr="001839B1" w:rsidRDefault="00DE3664">
      <w:pPr>
        <w:numPr>
          <w:ilvl w:val="0"/>
          <w:numId w:val="24"/>
        </w:numPr>
        <w:spacing w:after="0" w:line="264" w:lineRule="auto"/>
        <w:jc w:val="both"/>
        <w:rPr>
          <w:lang w:val="ru-RU"/>
        </w:rPr>
      </w:pPr>
      <w:r w:rsidRPr="001839B1">
        <w:rPr>
          <w:rFonts w:ascii="Times New Roman" w:hAnsi="Times New Roman"/>
          <w:color w:val="000000"/>
          <w:sz w:val="28"/>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rsidR="00E3528A" w:rsidRDefault="00DE3664">
      <w:pPr>
        <w:spacing w:after="0" w:line="264" w:lineRule="auto"/>
        <w:ind w:firstLine="600"/>
        <w:jc w:val="both"/>
      </w:pPr>
      <w:r>
        <w:rPr>
          <w:rFonts w:ascii="Times New Roman" w:hAnsi="Times New Roman"/>
          <w:b/>
          <w:color w:val="000000"/>
          <w:sz w:val="28"/>
        </w:rPr>
        <w:t>Экологическое воспитание:</w:t>
      </w:r>
    </w:p>
    <w:p w:rsidR="00E3528A" w:rsidRPr="001839B1" w:rsidRDefault="00DE3664">
      <w:pPr>
        <w:numPr>
          <w:ilvl w:val="0"/>
          <w:numId w:val="25"/>
        </w:numPr>
        <w:spacing w:after="0" w:line="264" w:lineRule="auto"/>
        <w:jc w:val="both"/>
        <w:rPr>
          <w:lang w:val="ru-RU"/>
        </w:rPr>
      </w:pPr>
      <w:r w:rsidRPr="001839B1">
        <w:rPr>
          <w:rFonts w:ascii="Times New Roman" w:hAnsi="Times New Roman"/>
          <w:color w:val="000000"/>
          <w:sz w:val="28"/>
          <w:lang w:val="ru-RU"/>
        </w:rPr>
        <w:t>бережное отношение к природе, осознание проблем взаимоотношений человека и животных, отражённых в литературных произведениях;</w:t>
      </w:r>
    </w:p>
    <w:p w:rsidR="00E3528A" w:rsidRPr="001839B1" w:rsidRDefault="00DE3664">
      <w:pPr>
        <w:numPr>
          <w:ilvl w:val="0"/>
          <w:numId w:val="25"/>
        </w:numPr>
        <w:spacing w:after="0" w:line="264" w:lineRule="auto"/>
        <w:jc w:val="both"/>
        <w:rPr>
          <w:lang w:val="ru-RU"/>
        </w:rPr>
      </w:pPr>
      <w:r w:rsidRPr="001839B1">
        <w:rPr>
          <w:rFonts w:ascii="Times New Roman" w:hAnsi="Times New Roman"/>
          <w:color w:val="000000"/>
          <w:sz w:val="28"/>
          <w:lang w:val="ru-RU"/>
        </w:rPr>
        <w:t>неприятие действий, приносящих ей вред.</w:t>
      </w:r>
    </w:p>
    <w:p w:rsidR="00E3528A" w:rsidRDefault="00DE3664">
      <w:pPr>
        <w:spacing w:after="0" w:line="264" w:lineRule="auto"/>
        <w:ind w:firstLine="600"/>
        <w:jc w:val="both"/>
      </w:pPr>
      <w:r>
        <w:rPr>
          <w:rFonts w:ascii="Times New Roman" w:hAnsi="Times New Roman"/>
          <w:b/>
          <w:color w:val="000000"/>
          <w:sz w:val="28"/>
        </w:rPr>
        <w:t>Ценности научного познания:</w:t>
      </w:r>
    </w:p>
    <w:p w:rsidR="00E3528A" w:rsidRPr="001839B1" w:rsidRDefault="00DE3664">
      <w:pPr>
        <w:numPr>
          <w:ilvl w:val="0"/>
          <w:numId w:val="26"/>
        </w:numPr>
        <w:spacing w:after="0" w:line="264" w:lineRule="auto"/>
        <w:jc w:val="both"/>
        <w:rPr>
          <w:lang w:val="ru-RU"/>
        </w:rPr>
      </w:pPr>
      <w:r w:rsidRPr="001839B1">
        <w:rPr>
          <w:rFonts w:ascii="Times New Roman" w:hAnsi="Times New Roman"/>
          <w:color w:val="000000"/>
          <w:sz w:val="28"/>
          <w:lang w:val="ru-RU"/>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w:t>
      </w:r>
    </w:p>
    <w:p w:rsidR="00E3528A" w:rsidRPr="001839B1" w:rsidRDefault="00DE3664">
      <w:pPr>
        <w:numPr>
          <w:ilvl w:val="0"/>
          <w:numId w:val="26"/>
        </w:numPr>
        <w:spacing w:after="0" w:line="264" w:lineRule="auto"/>
        <w:jc w:val="both"/>
        <w:rPr>
          <w:lang w:val="ru-RU"/>
        </w:rPr>
      </w:pPr>
      <w:r w:rsidRPr="001839B1">
        <w:rPr>
          <w:rFonts w:ascii="Times New Roman" w:hAnsi="Times New Roman"/>
          <w:color w:val="000000"/>
          <w:sz w:val="28"/>
          <w:lang w:val="ru-RU"/>
        </w:rPr>
        <w:t>овладение смысловым чтением для решения различного уровня учебных и жизненных задач;</w:t>
      </w:r>
    </w:p>
    <w:p w:rsidR="00E3528A" w:rsidRPr="001839B1" w:rsidRDefault="00DE3664">
      <w:pPr>
        <w:numPr>
          <w:ilvl w:val="0"/>
          <w:numId w:val="26"/>
        </w:numPr>
        <w:spacing w:after="0" w:line="264" w:lineRule="auto"/>
        <w:jc w:val="both"/>
        <w:rPr>
          <w:lang w:val="ru-RU"/>
        </w:rPr>
      </w:pPr>
      <w:r w:rsidRPr="001839B1">
        <w:rPr>
          <w:rFonts w:ascii="Times New Roman" w:hAnsi="Times New Roman"/>
          <w:color w:val="000000"/>
          <w:sz w:val="28"/>
          <w:lang w:val="ru-RU"/>
        </w:rPr>
        <w:t xml:space="preserve">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w:t>
      </w:r>
      <w:r w:rsidRPr="001839B1">
        <w:rPr>
          <w:rFonts w:ascii="Times New Roman" w:hAnsi="Times New Roman"/>
          <w:color w:val="000000"/>
          <w:sz w:val="28"/>
          <w:lang w:val="ru-RU"/>
        </w:rPr>
        <w:lastRenderedPageBreak/>
        <w:t>самостоятельности в познании произведений фольклора и художественной литературы, творчества писателей.</w:t>
      </w:r>
    </w:p>
    <w:p w:rsidR="00E3528A" w:rsidRPr="001839B1" w:rsidRDefault="00E3528A">
      <w:pPr>
        <w:spacing w:after="0" w:line="264" w:lineRule="auto"/>
        <w:ind w:left="120"/>
        <w:jc w:val="both"/>
        <w:rPr>
          <w:lang w:val="ru-RU"/>
        </w:rPr>
      </w:pPr>
    </w:p>
    <w:p w:rsidR="00E3528A" w:rsidRPr="001839B1" w:rsidRDefault="00DE3664">
      <w:pPr>
        <w:spacing w:after="0" w:line="264" w:lineRule="auto"/>
        <w:ind w:left="120"/>
        <w:jc w:val="both"/>
        <w:rPr>
          <w:lang w:val="ru-RU"/>
        </w:rPr>
      </w:pPr>
      <w:r w:rsidRPr="001839B1">
        <w:rPr>
          <w:rFonts w:ascii="Times New Roman" w:hAnsi="Times New Roman"/>
          <w:b/>
          <w:color w:val="000000"/>
          <w:sz w:val="28"/>
          <w:lang w:val="ru-RU"/>
        </w:rPr>
        <w:t>МЕТАПРЕДМЕТНЫЕ РЕЗУЛЬТАТЫ</w:t>
      </w:r>
    </w:p>
    <w:p w:rsidR="00E3528A" w:rsidRPr="001839B1" w:rsidRDefault="00E3528A">
      <w:pPr>
        <w:spacing w:after="0" w:line="264" w:lineRule="auto"/>
        <w:ind w:left="120"/>
        <w:jc w:val="both"/>
        <w:rPr>
          <w:lang w:val="ru-RU"/>
        </w:rPr>
      </w:pP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В результате изучения предмета «Литературное чтение» в начальной школе у обучающихся будут сформированы познавательные универсальные учебные действия:</w:t>
      </w:r>
    </w:p>
    <w:p w:rsidR="00E3528A" w:rsidRDefault="00DE3664">
      <w:pPr>
        <w:spacing w:after="0" w:line="264" w:lineRule="auto"/>
        <w:ind w:firstLine="600"/>
        <w:jc w:val="both"/>
      </w:pPr>
      <w:r>
        <w:rPr>
          <w:rFonts w:ascii="Times New Roman" w:hAnsi="Times New Roman"/>
          <w:i/>
          <w:color w:val="000000"/>
          <w:sz w:val="28"/>
        </w:rPr>
        <w:t>базовые логические действия:</w:t>
      </w:r>
    </w:p>
    <w:p w:rsidR="00E3528A" w:rsidRPr="001839B1" w:rsidRDefault="00DE3664">
      <w:pPr>
        <w:numPr>
          <w:ilvl w:val="0"/>
          <w:numId w:val="27"/>
        </w:numPr>
        <w:spacing w:after="0" w:line="264" w:lineRule="auto"/>
        <w:jc w:val="both"/>
        <w:rPr>
          <w:lang w:val="ru-RU"/>
        </w:rPr>
      </w:pPr>
      <w:r w:rsidRPr="001839B1">
        <w:rPr>
          <w:rFonts w:ascii="Times New Roman" w:hAnsi="Times New Roman"/>
          <w:color w:val="000000"/>
          <w:sz w:val="28"/>
          <w:lang w:val="ru-RU"/>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rsidR="00E3528A" w:rsidRPr="001839B1" w:rsidRDefault="00DE3664">
      <w:pPr>
        <w:numPr>
          <w:ilvl w:val="0"/>
          <w:numId w:val="27"/>
        </w:numPr>
        <w:spacing w:after="0" w:line="264" w:lineRule="auto"/>
        <w:jc w:val="both"/>
        <w:rPr>
          <w:lang w:val="ru-RU"/>
        </w:rPr>
      </w:pPr>
      <w:r w:rsidRPr="001839B1">
        <w:rPr>
          <w:rFonts w:ascii="Times New Roman" w:hAnsi="Times New Roman"/>
          <w:color w:val="000000"/>
          <w:sz w:val="28"/>
          <w:lang w:val="ru-RU"/>
        </w:rPr>
        <w:t>объединять произведения по жанру, авторской принадлежности;</w:t>
      </w:r>
    </w:p>
    <w:p w:rsidR="00E3528A" w:rsidRPr="001839B1" w:rsidRDefault="00DE3664">
      <w:pPr>
        <w:numPr>
          <w:ilvl w:val="0"/>
          <w:numId w:val="27"/>
        </w:numPr>
        <w:spacing w:after="0" w:line="264" w:lineRule="auto"/>
        <w:jc w:val="both"/>
        <w:rPr>
          <w:lang w:val="ru-RU"/>
        </w:rPr>
      </w:pPr>
      <w:r w:rsidRPr="001839B1">
        <w:rPr>
          <w:rFonts w:ascii="Times New Roman" w:hAnsi="Times New Roman"/>
          <w:color w:val="000000"/>
          <w:sz w:val="28"/>
          <w:lang w:val="ru-RU"/>
        </w:rPr>
        <w:t>определять существенный признак для классификации, классифицировать произведения по темам, жанрам и видам;</w:t>
      </w:r>
    </w:p>
    <w:p w:rsidR="00E3528A" w:rsidRPr="001839B1" w:rsidRDefault="00DE3664">
      <w:pPr>
        <w:numPr>
          <w:ilvl w:val="0"/>
          <w:numId w:val="27"/>
        </w:numPr>
        <w:spacing w:after="0" w:line="264" w:lineRule="auto"/>
        <w:jc w:val="both"/>
        <w:rPr>
          <w:lang w:val="ru-RU"/>
        </w:rPr>
      </w:pPr>
      <w:r w:rsidRPr="001839B1">
        <w:rPr>
          <w:rFonts w:ascii="Times New Roman" w:hAnsi="Times New Roman"/>
          <w:color w:val="000000"/>
          <w:sz w:val="28"/>
          <w:lang w:val="ru-RU"/>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rsidR="00E3528A" w:rsidRPr="001839B1" w:rsidRDefault="00DE3664">
      <w:pPr>
        <w:numPr>
          <w:ilvl w:val="0"/>
          <w:numId w:val="27"/>
        </w:numPr>
        <w:spacing w:after="0" w:line="264" w:lineRule="auto"/>
        <w:jc w:val="both"/>
        <w:rPr>
          <w:lang w:val="ru-RU"/>
        </w:rPr>
      </w:pPr>
      <w:r w:rsidRPr="001839B1">
        <w:rPr>
          <w:rFonts w:ascii="Times New Roman" w:hAnsi="Times New Roman"/>
          <w:color w:val="000000"/>
          <w:sz w:val="28"/>
          <w:lang w:val="ru-RU"/>
        </w:rPr>
        <w:t>выявлять недостаток информации для решения учебной (практической) задачи на основе предложенного алгоритма;</w:t>
      </w:r>
    </w:p>
    <w:p w:rsidR="00E3528A" w:rsidRPr="001839B1" w:rsidRDefault="00DE3664">
      <w:pPr>
        <w:numPr>
          <w:ilvl w:val="0"/>
          <w:numId w:val="27"/>
        </w:numPr>
        <w:spacing w:after="0" w:line="264" w:lineRule="auto"/>
        <w:jc w:val="both"/>
        <w:rPr>
          <w:lang w:val="ru-RU"/>
        </w:rPr>
      </w:pPr>
      <w:r w:rsidRPr="001839B1">
        <w:rPr>
          <w:rFonts w:ascii="Times New Roman" w:hAnsi="Times New Roman"/>
          <w:color w:val="000000"/>
          <w:sz w:val="28"/>
          <w:lang w:val="ru-RU"/>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rsidR="00E3528A" w:rsidRDefault="00DE3664">
      <w:pPr>
        <w:spacing w:after="0" w:line="264" w:lineRule="auto"/>
        <w:ind w:firstLine="600"/>
        <w:jc w:val="both"/>
      </w:pPr>
      <w:r>
        <w:rPr>
          <w:rFonts w:ascii="Times New Roman" w:hAnsi="Times New Roman"/>
          <w:i/>
          <w:color w:val="000000"/>
          <w:sz w:val="28"/>
        </w:rPr>
        <w:t>базовые исследовательские действия:</w:t>
      </w:r>
    </w:p>
    <w:p w:rsidR="00E3528A" w:rsidRPr="001839B1" w:rsidRDefault="00DE3664">
      <w:pPr>
        <w:numPr>
          <w:ilvl w:val="0"/>
          <w:numId w:val="28"/>
        </w:numPr>
        <w:spacing w:after="0" w:line="264" w:lineRule="auto"/>
        <w:jc w:val="both"/>
        <w:rPr>
          <w:lang w:val="ru-RU"/>
        </w:rPr>
      </w:pPr>
      <w:r w:rsidRPr="001839B1">
        <w:rPr>
          <w:rFonts w:ascii="Times New Roman" w:hAnsi="Times New Roman"/>
          <w:color w:val="000000"/>
          <w:sz w:val="28"/>
          <w:lang w:val="ru-RU"/>
        </w:rPr>
        <w:t>определять разрыв между реальным и желательным состоянием объекта (ситуации) на основе предложенных учителем вопросов;</w:t>
      </w:r>
    </w:p>
    <w:p w:rsidR="00E3528A" w:rsidRPr="001839B1" w:rsidRDefault="00DE3664">
      <w:pPr>
        <w:numPr>
          <w:ilvl w:val="0"/>
          <w:numId w:val="28"/>
        </w:numPr>
        <w:spacing w:after="0" w:line="264" w:lineRule="auto"/>
        <w:jc w:val="both"/>
        <w:rPr>
          <w:lang w:val="ru-RU"/>
        </w:rPr>
      </w:pPr>
      <w:r w:rsidRPr="001839B1">
        <w:rPr>
          <w:rFonts w:ascii="Times New Roman" w:hAnsi="Times New Roman"/>
          <w:color w:val="000000"/>
          <w:sz w:val="28"/>
          <w:lang w:val="ru-RU"/>
        </w:rPr>
        <w:t>формулировать с помощью учителя цель, планировать изменения объекта, ситуации;</w:t>
      </w:r>
    </w:p>
    <w:p w:rsidR="00E3528A" w:rsidRPr="001839B1" w:rsidRDefault="00DE3664">
      <w:pPr>
        <w:numPr>
          <w:ilvl w:val="0"/>
          <w:numId w:val="28"/>
        </w:numPr>
        <w:spacing w:after="0" w:line="264" w:lineRule="auto"/>
        <w:jc w:val="both"/>
        <w:rPr>
          <w:lang w:val="ru-RU"/>
        </w:rPr>
      </w:pPr>
      <w:r w:rsidRPr="001839B1">
        <w:rPr>
          <w:rFonts w:ascii="Times New Roman" w:hAnsi="Times New Roman"/>
          <w:color w:val="000000"/>
          <w:sz w:val="28"/>
          <w:lang w:val="ru-RU"/>
        </w:rPr>
        <w:t>сравнивать несколько вариантов решения задачи, выбирать наиболее подходящий (на основе предложенных критериев);</w:t>
      </w:r>
    </w:p>
    <w:p w:rsidR="00E3528A" w:rsidRPr="001839B1" w:rsidRDefault="00DE3664">
      <w:pPr>
        <w:numPr>
          <w:ilvl w:val="0"/>
          <w:numId w:val="28"/>
        </w:numPr>
        <w:spacing w:after="0" w:line="264" w:lineRule="auto"/>
        <w:jc w:val="both"/>
        <w:rPr>
          <w:lang w:val="ru-RU"/>
        </w:rPr>
      </w:pPr>
      <w:r w:rsidRPr="001839B1">
        <w:rPr>
          <w:rFonts w:ascii="Times New Roman" w:hAnsi="Times New Roman"/>
          <w:color w:val="000000"/>
          <w:sz w:val="28"/>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rsidR="00E3528A" w:rsidRPr="001839B1" w:rsidRDefault="00DE3664">
      <w:pPr>
        <w:numPr>
          <w:ilvl w:val="0"/>
          <w:numId w:val="28"/>
        </w:numPr>
        <w:spacing w:after="0" w:line="264" w:lineRule="auto"/>
        <w:jc w:val="both"/>
        <w:rPr>
          <w:lang w:val="ru-RU"/>
        </w:rPr>
      </w:pPr>
      <w:r w:rsidRPr="001839B1">
        <w:rPr>
          <w:rFonts w:ascii="Times New Roman" w:hAnsi="Times New Roman"/>
          <w:color w:val="000000"/>
          <w:sz w:val="28"/>
          <w:lang w:val="ru-RU"/>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rsidR="00E3528A" w:rsidRPr="001839B1" w:rsidRDefault="00DE3664">
      <w:pPr>
        <w:numPr>
          <w:ilvl w:val="0"/>
          <w:numId w:val="28"/>
        </w:numPr>
        <w:spacing w:after="0" w:line="264" w:lineRule="auto"/>
        <w:jc w:val="both"/>
        <w:rPr>
          <w:lang w:val="ru-RU"/>
        </w:rPr>
      </w:pPr>
      <w:r w:rsidRPr="001839B1">
        <w:rPr>
          <w:rFonts w:ascii="Times New Roman" w:hAnsi="Times New Roman"/>
          <w:color w:val="000000"/>
          <w:sz w:val="28"/>
          <w:lang w:val="ru-RU"/>
        </w:rPr>
        <w:t>прогнозировать возможное развитие процессов, событий и их последствия в аналогичных или сходных ситуациях;</w:t>
      </w:r>
    </w:p>
    <w:p w:rsidR="00E3528A" w:rsidRDefault="00DE3664">
      <w:pPr>
        <w:spacing w:after="0" w:line="264" w:lineRule="auto"/>
        <w:ind w:firstLine="600"/>
        <w:jc w:val="both"/>
      </w:pPr>
      <w:r>
        <w:rPr>
          <w:rFonts w:ascii="Times New Roman" w:hAnsi="Times New Roman"/>
          <w:i/>
          <w:color w:val="000000"/>
          <w:sz w:val="28"/>
        </w:rPr>
        <w:t>работа с информацией:</w:t>
      </w:r>
    </w:p>
    <w:p w:rsidR="00E3528A" w:rsidRDefault="00DE3664">
      <w:pPr>
        <w:numPr>
          <w:ilvl w:val="0"/>
          <w:numId w:val="29"/>
        </w:numPr>
        <w:spacing w:after="0" w:line="264" w:lineRule="auto"/>
        <w:jc w:val="both"/>
      </w:pPr>
      <w:r>
        <w:rPr>
          <w:rFonts w:ascii="Times New Roman" w:hAnsi="Times New Roman"/>
          <w:color w:val="000000"/>
          <w:sz w:val="28"/>
        </w:rPr>
        <w:lastRenderedPageBreak/>
        <w:t>выбирать источник получения информации;</w:t>
      </w:r>
    </w:p>
    <w:p w:rsidR="00E3528A" w:rsidRPr="001839B1" w:rsidRDefault="00DE3664">
      <w:pPr>
        <w:numPr>
          <w:ilvl w:val="0"/>
          <w:numId w:val="29"/>
        </w:numPr>
        <w:spacing w:after="0" w:line="264" w:lineRule="auto"/>
        <w:jc w:val="both"/>
        <w:rPr>
          <w:lang w:val="ru-RU"/>
        </w:rPr>
      </w:pPr>
      <w:r w:rsidRPr="001839B1">
        <w:rPr>
          <w:rFonts w:ascii="Times New Roman" w:hAnsi="Times New Roman"/>
          <w:color w:val="000000"/>
          <w:sz w:val="28"/>
          <w:lang w:val="ru-RU"/>
        </w:rPr>
        <w:t>согласно заданному алгоритму находить в предложенном источнике информацию, представленную в явном виде;</w:t>
      </w:r>
    </w:p>
    <w:p w:rsidR="00E3528A" w:rsidRPr="001839B1" w:rsidRDefault="00DE3664">
      <w:pPr>
        <w:numPr>
          <w:ilvl w:val="0"/>
          <w:numId w:val="29"/>
        </w:numPr>
        <w:spacing w:after="0" w:line="264" w:lineRule="auto"/>
        <w:jc w:val="both"/>
        <w:rPr>
          <w:lang w:val="ru-RU"/>
        </w:rPr>
      </w:pPr>
      <w:r w:rsidRPr="001839B1">
        <w:rPr>
          <w:rFonts w:ascii="Times New Roman" w:hAnsi="Times New Roman"/>
          <w:color w:val="000000"/>
          <w:sz w:val="28"/>
          <w:lang w:val="ru-RU"/>
        </w:rPr>
        <w:t>распознавать достоверную и недостоверную информацию самостоятельно или на основании предложенного учителем способа её проверки;</w:t>
      </w:r>
    </w:p>
    <w:p w:rsidR="00E3528A" w:rsidRPr="001839B1" w:rsidRDefault="00DE3664">
      <w:pPr>
        <w:numPr>
          <w:ilvl w:val="0"/>
          <w:numId w:val="29"/>
        </w:numPr>
        <w:spacing w:after="0" w:line="264" w:lineRule="auto"/>
        <w:jc w:val="both"/>
        <w:rPr>
          <w:lang w:val="ru-RU"/>
        </w:rPr>
      </w:pPr>
      <w:r w:rsidRPr="001839B1">
        <w:rPr>
          <w:rFonts w:ascii="Times New Roman" w:hAnsi="Times New Roman"/>
          <w:color w:val="000000"/>
          <w:sz w:val="28"/>
          <w:lang w:val="ru-RU"/>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rsidR="00E3528A" w:rsidRPr="001839B1" w:rsidRDefault="00DE3664">
      <w:pPr>
        <w:numPr>
          <w:ilvl w:val="0"/>
          <w:numId w:val="29"/>
        </w:numPr>
        <w:spacing w:after="0" w:line="264" w:lineRule="auto"/>
        <w:jc w:val="both"/>
        <w:rPr>
          <w:lang w:val="ru-RU"/>
        </w:rPr>
      </w:pPr>
      <w:r w:rsidRPr="001839B1">
        <w:rPr>
          <w:rFonts w:ascii="Times New Roman" w:hAnsi="Times New Roman"/>
          <w:color w:val="000000"/>
          <w:sz w:val="28"/>
          <w:lang w:val="ru-RU"/>
        </w:rPr>
        <w:t>анализировать и создавать текстовую, видео, графическую, звуковую информацию в соответствии с учебной задачей;</w:t>
      </w:r>
    </w:p>
    <w:p w:rsidR="00E3528A" w:rsidRPr="001839B1" w:rsidRDefault="00DE3664">
      <w:pPr>
        <w:numPr>
          <w:ilvl w:val="0"/>
          <w:numId w:val="29"/>
        </w:numPr>
        <w:spacing w:after="0" w:line="264" w:lineRule="auto"/>
        <w:jc w:val="both"/>
        <w:rPr>
          <w:lang w:val="ru-RU"/>
        </w:rPr>
      </w:pPr>
      <w:r w:rsidRPr="001839B1">
        <w:rPr>
          <w:rFonts w:ascii="Times New Roman" w:hAnsi="Times New Roman"/>
          <w:color w:val="000000"/>
          <w:sz w:val="28"/>
          <w:lang w:val="ru-RU"/>
        </w:rPr>
        <w:t>самостоятельно создавать схемы, таблицы для представления информации.</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 xml:space="preserve">К концу обучения в начальной школе у обучающегося формируются </w:t>
      </w:r>
      <w:r w:rsidRPr="001839B1">
        <w:rPr>
          <w:rFonts w:ascii="Times New Roman" w:hAnsi="Times New Roman"/>
          <w:b/>
          <w:color w:val="000000"/>
          <w:sz w:val="28"/>
          <w:lang w:val="ru-RU"/>
        </w:rPr>
        <w:t xml:space="preserve">коммуникативные </w:t>
      </w:r>
      <w:r w:rsidRPr="001839B1">
        <w:rPr>
          <w:rFonts w:ascii="Times New Roman" w:hAnsi="Times New Roman"/>
          <w:color w:val="000000"/>
          <w:sz w:val="28"/>
          <w:lang w:val="ru-RU"/>
        </w:rPr>
        <w:t>универсальные учебные действия:</w:t>
      </w:r>
    </w:p>
    <w:p w:rsidR="00E3528A" w:rsidRDefault="00DE3664">
      <w:pPr>
        <w:spacing w:after="0" w:line="264" w:lineRule="auto"/>
        <w:ind w:firstLine="600"/>
        <w:jc w:val="both"/>
      </w:pPr>
      <w:r>
        <w:rPr>
          <w:rFonts w:ascii="Times New Roman" w:hAnsi="Times New Roman"/>
          <w:i/>
          <w:color w:val="000000"/>
          <w:sz w:val="28"/>
        </w:rPr>
        <w:t>общение</w:t>
      </w:r>
      <w:r>
        <w:rPr>
          <w:rFonts w:ascii="Times New Roman" w:hAnsi="Times New Roman"/>
          <w:color w:val="000000"/>
          <w:sz w:val="28"/>
        </w:rPr>
        <w:t>:</w:t>
      </w:r>
    </w:p>
    <w:p w:rsidR="00E3528A" w:rsidRPr="001839B1" w:rsidRDefault="00DE3664">
      <w:pPr>
        <w:numPr>
          <w:ilvl w:val="0"/>
          <w:numId w:val="30"/>
        </w:numPr>
        <w:spacing w:after="0" w:line="264" w:lineRule="auto"/>
        <w:jc w:val="both"/>
        <w:rPr>
          <w:lang w:val="ru-RU"/>
        </w:rPr>
      </w:pPr>
      <w:r w:rsidRPr="001839B1">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 в знакомой среде;</w:t>
      </w:r>
    </w:p>
    <w:p w:rsidR="00E3528A" w:rsidRPr="001839B1" w:rsidRDefault="00DE3664">
      <w:pPr>
        <w:numPr>
          <w:ilvl w:val="0"/>
          <w:numId w:val="30"/>
        </w:numPr>
        <w:spacing w:after="0" w:line="264" w:lineRule="auto"/>
        <w:jc w:val="both"/>
        <w:rPr>
          <w:lang w:val="ru-RU"/>
        </w:rPr>
      </w:pPr>
      <w:r w:rsidRPr="001839B1">
        <w:rPr>
          <w:rFonts w:ascii="Times New Roman" w:hAnsi="Times New Roman"/>
          <w:color w:val="000000"/>
          <w:sz w:val="28"/>
          <w:lang w:val="ru-RU"/>
        </w:rPr>
        <w:t>проявлять уважительное отношение к собеседнику, соблюдать правила ведения диалога и дискуссии;</w:t>
      </w:r>
    </w:p>
    <w:p w:rsidR="00E3528A" w:rsidRPr="001839B1" w:rsidRDefault="00DE3664">
      <w:pPr>
        <w:numPr>
          <w:ilvl w:val="0"/>
          <w:numId w:val="30"/>
        </w:numPr>
        <w:spacing w:after="0" w:line="264" w:lineRule="auto"/>
        <w:jc w:val="both"/>
        <w:rPr>
          <w:lang w:val="ru-RU"/>
        </w:rPr>
      </w:pPr>
      <w:r w:rsidRPr="001839B1">
        <w:rPr>
          <w:rFonts w:ascii="Times New Roman" w:hAnsi="Times New Roman"/>
          <w:color w:val="000000"/>
          <w:sz w:val="28"/>
          <w:lang w:val="ru-RU"/>
        </w:rPr>
        <w:t>признавать возможность существования разных точек зрения;</w:t>
      </w:r>
    </w:p>
    <w:p w:rsidR="00E3528A" w:rsidRPr="001839B1" w:rsidRDefault="00DE3664">
      <w:pPr>
        <w:numPr>
          <w:ilvl w:val="0"/>
          <w:numId w:val="30"/>
        </w:numPr>
        <w:spacing w:after="0" w:line="264" w:lineRule="auto"/>
        <w:jc w:val="both"/>
        <w:rPr>
          <w:lang w:val="ru-RU"/>
        </w:rPr>
      </w:pPr>
      <w:r w:rsidRPr="001839B1">
        <w:rPr>
          <w:rFonts w:ascii="Times New Roman" w:hAnsi="Times New Roman"/>
          <w:color w:val="000000"/>
          <w:sz w:val="28"/>
          <w:lang w:val="ru-RU"/>
        </w:rPr>
        <w:t>корректно и аргументированно высказывать своё мнение;</w:t>
      </w:r>
    </w:p>
    <w:p w:rsidR="00E3528A" w:rsidRPr="001839B1" w:rsidRDefault="00DE3664">
      <w:pPr>
        <w:numPr>
          <w:ilvl w:val="0"/>
          <w:numId w:val="30"/>
        </w:numPr>
        <w:spacing w:after="0" w:line="264" w:lineRule="auto"/>
        <w:jc w:val="both"/>
        <w:rPr>
          <w:lang w:val="ru-RU"/>
        </w:rPr>
      </w:pPr>
      <w:r w:rsidRPr="001839B1">
        <w:rPr>
          <w:rFonts w:ascii="Times New Roman" w:hAnsi="Times New Roman"/>
          <w:color w:val="000000"/>
          <w:sz w:val="28"/>
          <w:lang w:val="ru-RU"/>
        </w:rPr>
        <w:t>строить речевое высказывание в соответствии с поставленной задачей;</w:t>
      </w:r>
    </w:p>
    <w:p w:rsidR="00E3528A" w:rsidRPr="001839B1" w:rsidRDefault="00DE3664">
      <w:pPr>
        <w:numPr>
          <w:ilvl w:val="0"/>
          <w:numId w:val="30"/>
        </w:numPr>
        <w:spacing w:after="0" w:line="264" w:lineRule="auto"/>
        <w:jc w:val="both"/>
        <w:rPr>
          <w:lang w:val="ru-RU"/>
        </w:rPr>
      </w:pPr>
      <w:r w:rsidRPr="001839B1">
        <w:rPr>
          <w:rFonts w:ascii="Times New Roman" w:hAnsi="Times New Roman"/>
          <w:color w:val="000000"/>
          <w:sz w:val="28"/>
          <w:lang w:val="ru-RU"/>
        </w:rPr>
        <w:t>создавать устные и письменные тексты (описание, рассуждение, повествование);</w:t>
      </w:r>
    </w:p>
    <w:p w:rsidR="00E3528A" w:rsidRDefault="00DE3664">
      <w:pPr>
        <w:numPr>
          <w:ilvl w:val="0"/>
          <w:numId w:val="30"/>
        </w:numPr>
        <w:spacing w:after="0" w:line="264" w:lineRule="auto"/>
        <w:jc w:val="both"/>
      </w:pPr>
      <w:r>
        <w:rPr>
          <w:rFonts w:ascii="Times New Roman" w:hAnsi="Times New Roman"/>
          <w:color w:val="000000"/>
          <w:sz w:val="28"/>
        </w:rPr>
        <w:t>готовить небольшие публичные выступления;</w:t>
      </w:r>
    </w:p>
    <w:p w:rsidR="00E3528A" w:rsidRPr="001839B1" w:rsidRDefault="00DE3664">
      <w:pPr>
        <w:numPr>
          <w:ilvl w:val="0"/>
          <w:numId w:val="30"/>
        </w:numPr>
        <w:spacing w:after="0" w:line="264" w:lineRule="auto"/>
        <w:jc w:val="both"/>
        <w:rPr>
          <w:lang w:val="ru-RU"/>
        </w:rPr>
      </w:pPr>
      <w:r w:rsidRPr="001839B1">
        <w:rPr>
          <w:rFonts w:ascii="Times New Roman" w:hAnsi="Times New Roman"/>
          <w:color w:val="000000"/>
          <w:sz w:val="28"/>
          <w:lang w:val="ru-RU"/>
        </w:rPr>
        <w:t>подбирать иллюстративный материал (рисунки, фото, плакаты) к тексту выступления.</w:t>
      </w: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 xml:space="preserve">К концу обучения в начальной школе у обучающегося формируются </w:t>
      </w:r>
      <w:r w:rsidRPr="001839B1">
        <w:rPr>
          <w:rFonts w:ascii="Times New Roman" w:hAnsi="Times New Roman"/>
          <w:b/>
          <w:color w:val="000000"/>
          <w:sz w:val="28"/>
          <w:lang w:val="ru-RU"/>
        </w:rPr>
        <w:t>регулятивные</w:t>
      </w:r>
      <w:r w:rsidRPr="001839B1">
        <w:rPr>
          <w:rFonts w:ascii="Times New Roman" w:hAnsi="Times New Roman"/>
          <w:color w:val="000000"/>
          <w:sz w:val="28"/>
          <w:lang w:val="ru-RU"/>
        </w:rPr>
        <w:t xml:space="preserve"> универсальные учебные действия:</w:t>
      </w:r>
    </w:p>
    <w:p w:rsidR="00E3528A" w:rsidRDefault="00DE3664">
      <w:pPr>
        <w:spacing w:after="0" w:line="264" w:lineRule="auto"/>
        <w:ind w:firstLine="600"/>
        <w:jc w:val="both"/>
      </w:pPr>
      <w:r>
        <w:rPr>
          <w:rFonts w:ascii="Times New Roman" w:hAnsi="Times New Roman"/>
          <w:i/>
          <w:color w:val="000000"/>
          <w:sz w:val="28"/>
        </w:rPr>
        <w:t>самоорганизация</w:t>
      </w:r>
      <w:r>
        <w:rPr>
          <w:rFonts w:ascii="Times New Roman" w:hAnsi="Times New Roman"/>
          <w:color w:val="000000"/>
          <w:sz w:val="28"/>
        </w:rPr>
        <w:t>:</w:t>
      </w:r>
    </w:p>
    <w:p w:rsidR="00E3528A" w:rsidRPr="001839B1" w:rsidRDefault="00DE3664">
      <w:pPr>
        <w:numPr>
          <w:ilvl w:val="0"/>
          <w:numId w:val="31"/>
        </w:numPr>
        <w:spacing w:after="0" w:line="264" w:lineRule="auto"/>
        <w:jc w:val="both"/>
        <w:rPr>
          <w:lang w:val="ru-RU"/>
        </w:rPr>
      </w:pPr>
      <w:r w:rsidRPr="001839B1">
        <w:rPr>
          <w:rFonts w:ascii="Times New Roman" w:hAnsi="Times New Roman"/>
          <w:color w:val="000000"/>
          <w:sz w:val="28"/>
          <w:lang w:val="ru-RU"/>
        </w:rPr>
        <w:t>планировать действия по решению учебной задачи для получения результата;</w:t>
      </w:r>
    </w:p>
    <w:p w:rsidR="00E3528A" w:rsidRDefault="00DE3664">
      <w:pPr>
        <w:numPr>
          <w:ilvl w:val="0"/>
          <w:numId w:val="31"/>
        </w:numPr>
        <w:spacing w:after="0" w:line="264" w:lineRule="auto"/>
        <w:jc w:val="both"/>
      </w:pPr>
      <w:r>
        <w:rPr>
          <w:rFonts w:ascii="Times New Roman" w:hAnsi="Times New Roman"/>
          <w:color w:val="000000"/>
          <w:sz w:val="28"/>
        </w:rPr>
        <w:t>выстраивать последовательность выбранных действий;</w:t>
      </w:r>
    </w:p>
    <w:p w:rsidR="00E3528A" w:rsidRDefault="00DE3664">
      <w:pPr>
        <w:spacing w:after="0" w:line="264" w:lineRule="auto"/>
        <w:ind w:firstLine="600"/>
        <w:jc w:val="both"/>
      </w:pPr>
      <w:r>
        <w:rPr>
          <w:rFonts w:ascii="Times New Roman" w:hAnsi="Times New Roman"/>
          <w:i/>
          <w:color w:val="000000"/>
          <w:sz w:val="28"/>
        </w:rPr>
        <w:t>самоконтроль</w:t>
      </w:r>
      <w:r>
        <w:rPr>
          <w:rFonts w:ascii="Times New Roman" w:hAnsi="Times New Roman"/>
          <w:color w:val="000000"/>
          <w:sz w:val="28"/>
        </w:rPr>
        <w:t>:</w:t>
      </w:r>
    </w:p>
    <w:p w:rsidR="00E3528A" w:rsidRPr="001839B1" w:rsidRDefault="00DE3664">
      <w:pPr>
        <w:numPr>
          <w:ilvl w:val="0"/>
          <w:numId w:val="32"/>
        </w:numPr>
        <w:spacing w:after="0" w:line="264" w:lineRule="auto"/>
        <w:jc w:val="both"/>
        <w:rPr>
          <w:lang w:val="ru-RU"/>
        </w:rPr>
      </w:pPr>
      <w:r w:rsidRPr="001839B1">
        <w:rPr>
          <w:rFonts w:ascii="Times New Roman" w:hAnsi="Times New Roman"/>
          <w:color w:val="000000"/>
          <w:sz w:val="28"/>
          <w:lang w:val="ru-RU"/>
        </w:rPr>
        <w:t>устанавливать причины успеха/неудач учебной деятельности;</w:t>
      </w:r>
    </w:p>
    <w:p w:rsidR="00E3528A" w:rsidRPr="001839B1" w:rsidRDefault="00DE3664">
      <w:pPr>
        <w:numPr>
          <w:ilvl w:val="0"/>
          <w:numId w:val="32"/>
        </w:numPr>
        <w:spacing w:after="0" w:line="264" w:lineRule="auto"/>
        <w:jc w:val="both"/>
        <w:rPr>
          <w:lang w:val="ru-RU"/>
        </w:rPr>
      </w:pPr>
      <w:r w:rsidRPr="001839B1">
        <w:rPr>
          <w:rFonts w:ascii="Times New Roman" w:hAnsi="Times New Roman"/>
          <w:color w:val="000000"/>
          <w:sz w:val="28"/>
          <w:lang w:val="ru-RU"/>
        </w:rPr>
        <w:t>корректировать свои учебные действия для преодоления ошибок.</w:t>
      </w:r>
    </w:p>
    <w:p w:rsidR="00E3528A" w:rsidRDefault="00DE3664">
      <w:pPr>
        <w:spacing w:after="0" w:line="264" w:lineRule="auto"/>
        <w:ind w:left="120"/>
        <w:jc w:val="both"/>
      </w:pPr>
      <w:r>
        <w:rPr>
          <w:rFonts w:ascii="Times New Roman" w:hAnsi="Times New Roman"/>
          <w:color w:val="000000"/>
          <w:sz w:val="28"/>
        </w:rPr>
        <w:t>Совместная деятельность:</w:t>
      </w:r>
    </w:p>
    <w:p w:rsidR="00E3528A" w:rsidRPr="001839B1" w:rsidRDefault="00DE3664">
      <w:pPr>
        <w:numPr>
          <w:ilvl w:val="0"/>
          <w:numId w:val="33"/>
        </w:numPr>
        <w:spacing w:after="0" w:line="264" w:lineRule="auto"/>
        <w:jc w:val="both"/>
        <w:rPr>
          <w:lang w:val="ru-RU"/>
        </w:rPr>
      </w:pPr>
      <w:r w:rsidRPr="001839B1">
        <w:rPr>
          <w:rFonts w:ascii="Times New Roman" w:hAnsi="Times New Roman"/>
          <w:color w:val="000000"/>
          <w:sz w:val="28"/>
          <w:lang w:val="ru-RU"/>
        </w:rPr>
        <w:lastRenderedPageBreak/>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E3528A" w:rsidRPr="001839B1" w:rsidRDefault="00DE3664">
      <w:pPr>
        <w:numPr>
          <w:ilvl w:val="0"/>
          <w:numId w:val="33"/>
        </w:numPr>
        <w:spacing w:after="0" w:line="264" w:lineRule="auto"/>
        <w:jc w:val="both"/>
        <w:rPr>
          <w:lang w:val="ru-RU"/>
        </w:rPr>
      </w:pPr>
      <w:r w:rsidRPr="001839B1">
        <w:rPr>
          <w:rFonts w:ascii="Times New Roman" w:hAnsi="Times New Roman"/>
          <w:color w:val="000000"/>
          <w:sz w:val="28"/>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E3528A" w:rsidRPr="001839B1" w:rsidRDefault="00DE3664">
      <w:pPr>
        <w:numPr>
          <w:ilvl w:val="0"/>
          <w:numId w:val="33"/>
        </w:numPr>
        <w:spacing w:after="0" w:line="264" w:lineRule="auto"/>
        <w:jc w:val="both"/>
        <w:rPr>
          <w:lang w:val="ru-RU"/>
        </w:rPr>
      </w:pPr>
      <w:r w:rsidRPr="001839B1">
        <w:rPr>
          <w:rFonts w:ascii="Times New Roman" w:hAnsi="Times New Roman"/>
          <w:color w:val="000000"/>
          <w:sz w:val="28"/>
          <w:lang w:val="ru-RU"/>
        </w:rPr>
        <w:t>проявлять готовность руководить, выполнять поручения, подчиняться;</w:t>
      </w:r>
    </w:p>
    <w:p w:rsidR="00E3528A" w:rsidRPr="001839B1" w:rsidRDefault="00DE3664">
      <w:pPr>
        <w:numPr>
          <w:ilvl w:val="0"/>
          <w:numId w:val="33"/>
        </w:numPr>
        <w:spacing w:after="0" w:line="264" w:lineRule="auto"/>
        <w:jc w:val="both"/>
        <w:rPr>
          <w:lang w:val="ru-RU"/>
        </w:rPr>
      </w:pPr>
      <w:r w:rsidRPr="001839B1">
        <w:rPr>
          <w:rFonts w:ascii="Times New Roman" w:hAnsi="Times New Roman"/>
          <w:color w:val="000000"/>
          <w:sz w:val="28"/>
          <w:lang w:val="ru-RU"/>
        </w:rPr>
        <w:t>ответственно выполнять свою часть работы;</w:t>
      </w:r>
    </w:p>
    <w:p w:rsidR="00E3528A" w:rsidRPr="001839B1" w:rsidRDefault="00DE3664">
      <w:pPr>
        <w:numPr>
          <w:ilvl w:val="0"/>
          <w:numId w:val="33"/>
        </w:numPr>
        <w:spacing w:after="0" w:line="264" w:lineRule="auto"/>
        <w:jc w:val="both"/>
        <w:rPr>
          <w:lang w:val="ru-RU"/>
        </w:rPr>
      </w:pPr>
      <w:r w:rsidRPr="001839B1">
        <w:rPr>
          <w:rFonts w:ascii="Times New Roman" w:hAnsi="Times New Roman"/>
          <w:color w:val="000000"/>
          <w:sz w:val="28"/>
          <w:lang w:val="ru-RU"/>
        </w:rPr>
        <w:t>оценивать свой вклад в общий результат;</w:t>
      </w:r>
    </w:p>
    <w:p w:rsidR="00E3528A" w:rsidRPr="001839B1" w:rsidRDefault="00DE3664">
      <w:pPr>
        <w:numPr>
          <w:ilvl w:val="0"/>
          <w:numId w:val="33"/>
        </w:numPr>
        <w:spacing w:after="0" w:line="264" w:lineRule="auto"/>
        <w:jc w:val="both"/>
        <w:rPr>
          <w:lang w:val="ru-RU"/>
        </w:rPr>
      </w:pPr>
      <w:r w:rsidRPr="001839B1">
        <w:rPr>
          <w:rFonts w:ascii="Times New Roman" w:hAnsi="Times New Roman"/>
          <w:color w:val="000000"/>
          <w:sz w:val="28"/>
          <w:lang w:val="ru-RU"/>
        </w:rPr>
        <w:t>выполнять совместные проектные задания с опорой на предложенные образцы.</w:t>
      </w:r>
    </w:p>
    <w:p w:rsidR="00E3528A" w:rsidRPr="001839B1" w:rsidRDefault="00E3528A">
      <w:pPr>
        <w:spacing w:after="0" w:line="264" w:lineRule="auto"/>
        <w:ind w:left="120"/>
        <w:jc w:val="both"/>
        <w:rPr>
          <w:lang w:val="ru-RU"/>
        </w:rPr>
      </w:pPr>
    </w:p>
    <w:p w:rsidR="00E3528A" w:rsidRPr="001839B1" w:rsidRDefault="00DE3664">
      <w:pPr>
        <w:spacing w:after="0" w:line="264" w:lineRule="auto"/>
        <w:ind w:left="120"/>
        <w:jc w:val="both"/>
        <w:rPr>
          <w:lang w:val="ru-RU"/>
        </w:rPr>
      </w:pPr>
      <w:r w:rsidRPr="001839B1">
        <w:rPr>
          <w:rFonts w:ascii="Times New Roman" w:hAnsi="Times New Roman"/>
          <w:b/>
          <w:color w:val="000000"/>
          <w:sz w:val="28"/>
          <w:lang w:val="ru-RU"/>
        </w:rPr>
        <w:t>ПРЕДМЕТНЫЕ РЕЗУЛЬТАТЫ</w:t>
      </w:r>
    </w:p>
    <w:p w:rsidR="00E3528A" w:rsidRPr="001839B1" w:rsidRDefault="00E3528A">
      <w:pPr>
        <w:spacing w:after="0" w:line="264" w:lineRule="auto"/>
        <w:ind w:left="120"/>
        <w:jc w:val="both"/>
        <w:rPr>
          <w:lang w:val="ru-RU"/>
        </w:rPr>
      </w:pPr>
    </w:p>
    <w:p w:rsidR="00E3528A" w:rsidRPr="001839B1" w:rsidRDefault="00DE3664">
      <w:pPr>
        <w:spacing w:after="0" w:line="264" w:lineRule="auto"/>
        <w:ind w:firstLine="600"/>
        <w:jc w:val="both"/>
        <w:rPr>
          <w:lang w:val="ru-RU"/>
        </w:rPr>
      </w:pPr>
      <w:r w:rsidRPr="001839B1">
        <w:rPr>
          <w:rFonts w:ascii="Times New Roman" w:hAnsi="Times New Roman"/>
          <w:color w:val="000000"/>
          <w:sz w:val="28"/>
          <w:lang w:val="ru-RU"/>
        </w:rPr>
        <w:t>Предметные результаты освоения программы начального общего образования по учебному предмету «Литературное чтение» отражают специфику содержания предметной области, ориентированы на применение знаний, умений и навыков обучающимися в различных учебных ситуациях и жизненных условиях и представлены по годам обучения.</w:t>
      </w:r>
    </w:p>
    <w:p w:rsidR="00E3528A" w:rsidRPr="001839B1" w:rsidRDefault="00E3528A">
      <w:pPr>
        <w:spacing w:after="0" w:line="264" w:lineRule="auto"/>
        <w:ind w:left="120"/>
        <w:jc w:val="both"/>
        <w:rPr>
          <w:lang w:val="ru-RU"/>
        </w:rPr>
      </w:pPr>
    </w:p>
    <w:p w:rsidR="00E3528A" w:rsidRDefault="00DE3664">
      <w:pPr>
        <w:spacing w:after="0" w:line="264" w:lineRule="auto"/>
        <w:ind w:left="120"/>
        <w:jc w:val="both"/>
      </w:pPr>
      <w:r>
        <w:rPr>
          <w:rFonts w:ascii="Times New Roman" w:hAnsi="Times New Roman"/>
          <w:b/>
          <w:color w:val="000000"/>
          <w:sz w:val="28"/>
        </w:rPr>
        <w:t>1 КЛАСС</w:t>
      </w:r>
    </w:p>
    <w:p w:rsidR="00E3528A" w:rsidRPr="001839B1" w:rsidRDefault="00DE3664">
      <w:pPr>
        <w:numPr>
          <w:ilvl w:val="0"/>
          <w:numId w:val="34"/>
        </w:numPr>
        <w:spacing w:after="0" w:line="264" w:lineRule="auto"/>
        <w:jc w:val="both"/>
        <w:rPr>
          <w:lang w:val="ru-RU"/>
        </w:rPr>
      </w:pPr>
      <w:r w:rsidRPr="001839B1">
        <w:rPr>
          <w:rFonts w:ascii="Times New Roman" w:hAnsi="Times New Roman"/>
          <w:color w:val="000000"/>
          <w:sz w:val="28"/>
          <w:lang w:val="ru-RU"/>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 находить в художественных произведениях отражение нравственных ценностей, традиций, быта разных народов;</w:t>
      </w:r>
    </w:p>
    <w:p w:rsidR="00E3528A" w:rsidRPr="001839B1" w:rsidRDefault="00DE3664">
      <w:pPr>
        <w:numPr>
          <w:ilvl w:val="0"/>
          <w:numId w:val="34"/>
        </w:numPr>
        <w:spacing w:after="0" w:line="264" w:lineRule="auto"/>
        <w:jc w:val="both"/>
        <w:rPr>
          <w:lang w:val="ru-RU"/>
        </w:rPr>
      </w:pPr>
      <w:r w:rsidRPr="001839B1">
        <w:rPr>
          <w:rFonts w:ascii="Times New Roman" w:hAnsi="Times New Roman"/>
          <w:color w:val="000000"/>
          <w:sz w:val="28"/>
          <w:lang w:val="ru-RU"/>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w:t>
      </w:r>
    </w:p>
    <w:p w:rsidR="00E3528A" w:rsidRPr="001839B1" w:rsidRDefault="00DE3664">
      <w:pPr>
        <w:numPr>
          <w:ilvl w:val="0"/>
          <w:numId w:val="34"/>
        </w:numPr>
        <w:spacing w:after="0" w:line="264" w:lineRule="auto"/>
        <w:jc w:val="both"/>
        <w:rPr>
          <w:lang w:val="ru-RU"/>
        </w:rPr>
      </w:pPr>
      <w:r w:rsidRPr="001839B1">
        <w:rPr>
          <w:rFonts w:ascii="Times New Roman" w:hAnsi="Times New Roman"/>
          <w:color w:val="000000"/>
          <w:sz w:val="28"/>
          <w:lang w:val="ru-RU"/>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p w:rsidR="00E3528A" w:rsidRPr="001839B1" w:rsidRDefault="00DE3664">
      <w:pPr>
        <w:numPr>
          <w:ilvl w:val="0"/>
          <w:numId w:val="34"/>
        </w:numPr>
        <w:spacing w:after="0" w:line="264" w:lineRule="auto"/>
        <w:jc w:val="both"/>
        <w:rPr>
          <w:lang w:val="ru-RU"/>
        </w:rPr>
      </w:pPr>
      <w:r w:rsidRPr="001839B1">
        <w:rPr>
          <w:rFonts w:ascii="Times New Roman" w:hAnsi="Times New Roman"/>
          <w:color w:val="000000"/>
          <w:sz w:val="28"/>
          <w:lang w:val="ru-RU"/>
        </w:rPr>
        <w:t>различать прозаическую (нестихотворную) и стихотворную речь;</w:t>
      </w:r>
    </w:p>
    <w:p w:rsidR="00E3528A" w:rsidRPr="001839B1" w:rsidRDefault="00DE3664">
      <w:pPr>
        <w:numPr>
          <w:ilvl w:val="0"/>
          <w:numId w:val="34"/>
        </w:numPr>
        <w:spacing w:after="0" w:line="264" w:lineRule="auto"/>
        <w:jc w:val="both"/>
        <w:rPr>
          <w:lang w:val="ru-RU"/>
        </w:rPr>
      </w:pPr>
      <w:r w:rsidRPr="001839B1">
        <w:rPr>
          <w:rFonts w:ascii="Times New Roman" w:hAnsi="Times New Roman"/>
          <w:color w:val="000000"/>
          <w:sz w:val="28"/>
          <w:lang w:val="ru-RU"/>
        </w:rPr>
        <w:t xml:space="preserve">различать и называть отдельные жанры фольклора (устного народного творчества) и художественной литературы (загадки, </w:t>
      </w:r>
      <w:r w:rsidRPr="001839B1">
        <w:rPr>
          <w:rFonts w:ascii="Times New Roman" w:hAnsi="Times New Roman"/>
          <w:color w:val="000000"/>
          <w:sz w:val="28"/>
          <w:lang w:val="ru-RU"/>
        </w:rPr>
        <w:lastRenderedPageBreak/>
        <w:t>пословицы, потешки, сказки (фольклорные и литературные), рассказы, стихотворения);</w:t>
      </w:r>
    </w:p>
    <w:p w:rsidR="00E3528A" w:rsidRPr="001839B1" w:rsidRDefault="00DE3664">
      <w:pPr>
        <w:numPr>
          <w:ilvl w:val="0"/>
          <w:numId w:val="34"/>
        </w:numPr>
        <w:spacing w:after="0" w:line="264" w:lineRule="auto"/>
        <w:jc w:val="both"/>
        <w:rPr>
          <w:lang w:val="ru-RU"/>
        </w:rPr>
      </w:pPr>
      <w:r w:rsidRPr="001839B1">
        <w:rPr>
          <w:rFonts w:ascii="Times New Roman" w:hAnsi="Times New Roman"/>
          <w:color w:val="000000"/>
          <w:sz w:val="28"/>
          <w:lang w:val="ru-RU"/>
        </w:rPr>
        <w:t>понимать содержание прослушанного/прочитанного произведения: отвечать на вопросы по фактическому содержанию произведения;</w:t>
      </w:r>
    </w:p>
    <w:p w:rsidR="00E3528A" w:rsidRPr="001839B1" w:rsidRDefault="00DE3664">
      <w:pPr>
        <w:numPr>
          <w:ilvl w:val="0"/>
          <w:numId w:val="34"/>
        </w:numPr>
        <w:spacing w:after="0" w:line="264" w:lineRule="auto"/>
        <w:jc w:val="both"/>
        <w:rPr>
          <w:lang w:val="ru-RU"/>
        </w:rPr>
      </w:pPr>
      <w:r w:rsidRPr="001839B1">
        <w:rPr>
          <w:rFonts w:ascii="Times New Roman" w:hAnsi="Times New Roman"/>
          <w:color w:val="000000"/>
          <w:sz w:val="28"/>
          <w:lang w:val="ru-RU"/>
        </w:rPr>
        <w:t>владеть элементарными умениями анализа текста прослушанного/прочитанного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rsidR="00E3528A" w:rsidRPr="001839B1" w:rsidRDefault="00DE3664">
      <w:pPr>
        <w:numPr>
          <w:ilvl w:val="0"/>
          <w:numId w:val="34"/>
        </w:numPr>
        <w:spacing w:after="0" w:line="264" w:lineRule="auto"/>
        <w:jc w:val="both"/>
        <w:rPr>
          <w:lang w:val="ru-RU"/>
        </w:rPr>
      </w:pPr>
      <w:r w:rsidRPr="001839B1">
        <w:rPr>
          <w:rFonts w:ascii="Times New Roman" w:hAnsi="Times New Roman"/>
          <w:color w:val="000000"/>
          <w:sz w:val="28"/>
          <w:lang w:val="ru-RU"/>
        </w:rPr>
        <w:t>участвовать в обсуждении прослушанного/прочитанного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rsidR="00E3528A" w:rsidRPr="001839B1" w:rsidRDefault="00DE3664">
      <w:pPr>
        <w:numPr>
          <w:ilvl w:val="0"/>
          <w:numId w:val="34"/>
        </w:numPr>
        <w:spacing w:after="0" w:line="264" w:lineRule="auto"/>
        <w:jc w:val="both"/>
        <w:rPr>
          <w:lang w:val="ru-RU"/>
        </w:rPr>
      </w:pPr>
      <w:r w:rsidRPr="001839B1">
        <w:rPr>
          <w:rFonts w:ascii="Times New Roman" w:hAnsi="Times New Roman"/>
          <w:color w:val="000000"/>
          <w:sz w:val="28"/>
          <w:lang w:val="ru-RU"/>
        </w:rPr>
        <w:t>пересказывать (устно) содержание произведения с соблюдением последовательности событий, с опорой на предложенные ключевые слова, вопросы, рисунки, предложенный план;</w:t>
      </w:r>
    </w:p>
    <w:p w:rsidR="00E3528A" w:rsidRPr="001839B1" w:rsidRDefault="00DE3664">
      <w:pPr>
        <w:numPr>
          <w:ilvl w:val="0"/>
          <w:numId w:val="34"/>
        </w:numPr>
        <w:spacing w:after="0" w:line="264" w:lineRule="auto"/>
        <w:jc w:val="both"/>
        <w:rPr>
          <w:lang w:val="ru-RU"/>
        </w:rPr>
      </w:pPr>
      <w:r w:rsidRPr="001839B1">
        <w:rPr>
          <w:rFonts w:ascii="Times New Roman" w:hAnsi="Times New Roman"/>
          <w:color w:val="000000"/>
          <w:sz w:val="28"/>
          <w:lang w:val="ru-RU"/>
        </w:rPr>
        <w:t>читать по ролям с соблюдением норм произношения, расстановки ударения;</w:t>
      </w:r>
    </w:p>
    <w:p w:rsidR="00E3528A" w:rsidRPr="001839B1" w:rsidRDefault="00DE3664">
      <w:pPr>
        <w:numPr>
          <w:ilvl w:val="0"/>
          <w:numId w:val="34"/>
        </w:numPr>
        <w:spacing w:after="0" w:line="264" w:lineRule="auto"/>
        <w:jc w:val="both"/>
        <w:rPr>
          <w:lang w:val="ru-RU"/>
        </w:rPr>
      </w:pPr>
      <w:r w:rsidRPr="001839B1">
        <w:rPr>
          <w:rFonts w:ascii="Times New Roman" w:hAnsi="Times New Roman"/>
          <w:color w:val="000000"/>
          <w:sz w:val="28"/>
          <w:lang w:val="ru-RU"/>
        </w:rPr>
        <w:t>составлять высказывания по содержанию произведения (не менее 3 предложений) по заданному алгоритму;</w:t>
      </w:r>
    </w:p>
    <w:p w:rsidR="00E3528A" w:rsidRDefault="00DE3664">
      <w:pPr>
        <w:numPr>
          <w:ilvl w:val="0"/>
          <w:numId w:val="34"/>
        </w:numPr>
        <w:spacing w:after="0" w:line="264" w:lineRule="auto"/>
        <w:jc w:val="both"/>
      </w:pPr>
      <w:r w:rsidRPr="001839B1">
        <w:rPr>
          <w:rFonts w:ascii="Times New Roman" w:hAnsi="Times New Roman"/>
          <w:color w:val="000000"/>
          <w:sz w:val="28"/>
          <w:lang w:val="ru-RU"/>
        </w:rPr>
        <w:t xml:space="preserve">сочинять небольшие тексты по предложенному началу и др. </w:t>
      </w:r>
      <w:r>
        <w:rPr>
          <w:rFonts w:ascii="Times New Roman" w:hAnsi="Times New Roman"/>
          <w:color w:val="000000"/>
          <w:sz w:val="28"/>
        </w:rPr>
        <w:t>(не менее 3 предложений);</w:t>
      </w:r>
    </w:p>
    <w:p w:rsidR="00E3528A" w:rsidRPr="001839B1" w:rsidRDefault="00DE3664">
      <w:pPr>
        <w:numPr>
          <w:ilvl w:val="0"/>
          <w:numId w:val="34"/>
        </w:numPr>
        <w:spacing w:after="0" w:line="264" w:lineRule="auto"/>
        <w:jc w:val="both"/>
        <w:rPr>
          <w:lang w:val="ru-RU"/>
        </w:rPr>
      </w:pPr>
      <w:r w:rsidRPr="001839B1">
        <w:rPr>
          <w:rFonts w:ascii="Times New Roman" w:hAnsi="Times New Roman"/>
          <w:color w:val="000000"/>
          <w:sz w:val="28"/>
          <w:lang w:val="ru-RU"/>
        </w:rPr>
        <w:t>ориентироваться в книге/учебнике по обложке, оглавлению, иллюстрациям;</w:t>
      </w:r>
    </w:p>
    <w:p w:rsidR="00E3528A" w:rsidRPr="001839B1" w:rsidRDefault="00DE3664">
      <w:pPr>
        <w:numPr>
          <w:ilvl w:val="0"/>
          <w:numId w:val="34"/>
        </w:numPr>
        <w:spacing w:after="0" w:line="264" w:lineRule="auto"/>
        <w:jc w:val="both"/>
        <w:rPr>
          <w:lang w:val="ru-RU"/>
        </w:rPr>
      </w:pPr>
      <w:r w:rsidRPr="001839B1">
        <w:rPr>
          <w:rFonts w:ascii="Times New Roman" w:hAnsi="Times New Roman"/>
          <w:color w:val="000000"/>
          <w:sz w:val="28"/>
          <w:lang w:val="ru-RU"/>
        </w:rPr>
        <w:t>выбирать книги для самостоятельного чтения по совету взрослого и с учётом рекомендательного списка, рассказывать о прочитанной книге по предложенному алгоритму;</w:t>
      </w:r>
    </w:p>
    <w:p w:rsidR="00E3528A" w:rsidRPr="001839B1" w:rsidRDefault="00DE3664">
      <w:pPr>
        <w:numPr>
          <w:ilvl w:val="0"/>
          <w:numId w:val="34"/>
        </w:numPr>
        <w:spacing w:after="0" w:line="264" w:lineRule="auto"/>
        <w:jc w:val="both"/>
        <w:rPr>
          <w:lang w:val="ru-RU"/>
        </w:rPr>
      </w:pPr>
      <w:r w:rsidRPr="001839B1">
        <w:rPr>
          <w:rFonts w:ascii="Times New Roman" w:hAnsi="Times New Roman"/>
          <w:color w:val="000000"/>
          <w:sz w:val="28"/>
          <w:lang w:val="ru-RU"/>
        </w:rPr>
        <w:t>обращаться к справочной литературе для получения дополнительной информации в соответствии с учебной задачей.</w:t>
      </w:r>
    </w:p>
    <w:p w:rsidR="00E3528A" w:rsidRPr="001839B1" w:rsidRDefault="00E3528A">
      <w:pPr>
        <w:rPr>
          <w:lang w:val="ru-RU"/>
        </w:rPr>
        <w:sectPr w:rsidR="00E3528A" w:rsidRPr="001839B1">
          <w:pgSz w:w="11906" w:h="16383"/>
          <w:pgMar w:top="1134" w:right="850" w:bottom="1134" w:left="1701" w:header="720" w:footer="720" w:gutter="0"/>
          <w:cols w:space="720"/>
        </w:sectPr>
      </w:pPr>
    </w:p>
    <w:p w:rsidR="00E3528A" w:rsidRDefault="00DE3664">
      <w:pPr>
        <w:spacing w:after="0"/>
        <w:ind w:left="120"/>
      </w:pPr>
      <w:bookmarkStart w:id="12" w:name="block-29387176"/>
      <w:bookmarkEnd w:id="11"/>
      <w:r w:rsidRPr="001839B1">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E3528A" w:rsidRDefault="00DE3664">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09"/>
        <w:gridCol w:w="1841"/>
        <w:gridCol w:w="1910"/>
        <w:gridCol w:w="2599"/>
      </w:tblGrid>
      <w:tr w:rsidR="00E3528A">
        <w:trPr>
          <w:trHeight w:val="144"/>
          <w:tblCellSpacing w:w="20" w:type="nil"/>
        </w:trPr>
        <w:tc>
          <w:tcPr>
            <w:tcW w:w="492" w:type="dxa"/>
            <w:vMerge w:val="restart"/>
            <w:tcMar>
              <w:top w:w="50" w:type="dxa"/>
              <w:left w:w="100" w:type="dxa"/>
            </w:tcMar>
            <w:vAlign w:val="center"/>
          </w:tcPr>
          <w:p w:rsidR="00E3528A" w:rsidRDefault="00DE3664">
            <w:pPr>
              <w:spacing w:after="0"/>
              <w:ind w:left="135"/>
            </w:pPr>
            <w:r>
              <w:rPr>
                <w:rFonts w:ascii="Times New Roman" w:hAnsi="Times New Roman"/>
                <w:b/>
                <w:color w:val="000000"/>
                <w:sz w:val="24"/>
              </w:rPr>
              <w:t xml:space="preserve">№ п/п </w:t>
            </w:r>
          </w:p>
          <w:p w:rsidR="00E3528A" w:rsidRDefault="00E3528A">
            <w:pPr>
              <w:spacing w:after="0"/>
              <w:ind w:left="135"/>
            </w:pPr>
          </w:p>
        </w:tc>
        <w:tc>
          <w:tcPr>
            <w:tcW w:w="3168" w:type="dxa"/>
            <w:vMerge w:val="restart"/>
            <w:tcMar>
              <w:top w:w="50" w:type="dxa"/>
              <w:left w:w="100" w:type="dxa"/>
            </w:tcMar>
            <w:vAlign w:val="center"/>
          </w:tcPr>
          <w:p w:rsidR="00E3528A" w:rsidRDefault="00DE3664">
            <w:pPr>
              <w:spacing w:after="0"/>
              <w:ind w:left="135"/>
            </w:pPr>
            <w:r>
              <w:rPr>
                <w:rFonts w:ascii="Times New Roman" w:hAnsi="Times New Roman"/>
                <w:b/>
                <w:color w:val="000000"/>
                <w:sz w:val="24"/>
              </w:rPr>
              <w:t xml:space="preserve">Наименование разделов и тем программы </w:t>
            </w:r>
          </w:p>
          <w:p w:rsidR="00E3528A" w:rsidRDefault="00E3528A">
            <w:pPr>
              <w:spacing w:after="0"/>
              <w:ind w:left="135"/>
            </w:pPr>
          </w:p>
        </w:tc>
        <w:tc>
          <w:tcPr>
            <w:tcW w:w="0" w:type="auto"/>
            <w:gridSpan w:val="3"/>
            <w:tcMar>
              <w:top w:w="50" w:type="dxa"/>
              <w:left w:w="100" w:type="dxa"/>
            </w:tcMar>
            <w:vAlign w:val="center"/>
          </w:tcPr>
          <w:p w:rsidR="00E3528A" w:rsidRDefault="00DE3664">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E3528A" w:rsidRDefault="00DE3664">
            <w:pPr>
              <w:spacing w:after="0"/>
              <w:ind w:left="135"/>
            </w:pPr>
            <w:r>
              <w:rPr>
                <w:rFonts w:ascii="Times New Roman" w:hAnsi="Times New Roman"/>
                <w:b/>
                <w:color w:val="000000"/>
                <w:sz w:val="24"/>
              </w:rPr>
              <w:t xml:space="preserve">Электронные (цифровые) образовательные ресурсы </w:t>
            </w:r>
          </w:p>
          <w:p w:rsidR="00E3528A" w:rsidRDefault="00E3528A">
            <w:pPr>
              <w:spacing w:after="0"/>
              <w:ind w:left="135"/>
            </w:pPr>
          </w:p>
        </w:tc>
      </w:tr>
      <w:tr w:rsidR="00E3528A">
        <w:trPr>
          <w:trHeight w:val="144"/>
          <w:tblCellSpacing w:w="20" w:type="nil"/>
        </w:trPr>
        <w:tc>
          <w:tcPr>
            <w:tcW w:w="0" w:type="auto"/>
            <w:vMerge/>
            <w:tcBorders>
              <w:top w:val="nil"/>
            </w:tcBorders>
            <w:tcMar>
              <w:top w:w="50" w:type="dxa"/>
              <w:left w:w="100" w:type="dxa"/>
            </w:tcMar>
          </w:tcPr>
          <w:p w:rsidR="00E3528A" w:rsidRDefault="00E3528A"/>
        </w:tc>
        <w:tc>
          <w:tcPr>
            <w:tcW w:w="0" w:type="auto"/>
            <w:vMerge/>
            <w:tcBorders>
              <w:top w:val="nil"/>
            </w:tcBorders>
            <w:tcMar>
              <w:top w:w="50" w:type="dxa"/>
              <w:left w:w="100" w:type="dxa"/>
            </w:tcMar>
          </w:tcPr>
          <w:p w:rsidR="00E3528A" w:rsidRDefault="00E3528A"/>
        </w:tc>
        <w:tc>
          <w:tcPr>
            <w:tcW w:w="960" w:type="dxa"/>
            <w:tcMar>
              <w:top w:w="50" w:type="dxa"/>
              <w:left w:w="100" w:type="dxa"/>
            </w:tcMar>
            <w:vAlign w:val="center"/>
          </w:tcPr>
          <w:p w:rsidR="00E3528A" w:rsidRDefault="00DE3664">
            <w:pPr>
              <w:spacing w:after="0"/>
              <w:ind w:left="135"/>
            </w:pPr>
            <w:r>
              <w:rPr>
                <w:rFonts w:ascii="Times New Roman" w:hAnsi="Times New Roman"/>
                <w:b/>
                <w:color w:val="000000"/>
                <w:sz w:val="24"/>
              </w:rPr>
              <w:t xml:space="preserve">Всего </w:t>
            </w:r>
          </w:p>
          <w:p w:rsidR="00E3528A" w:rsidRDefault="00E3528A">
            <w:pPr>
              <w:spacing w:after="0"/>
              <w:ind w:left="135"/>
            </w:pPr>
          </w:p>
        </w:tc>
        <w:tc>
          <w:tcPr>
            <w:tcW w:w="1680" w:type="dxa"/>
            <w:tcMar>
              <w:top w:w="50" w:type="dxa"/>
              <w:left w:w="100" w:type="dxa"/>
            </w:tcMar>
            <w:vAlign w:val="center"/>
          </w:tcPr>
          <w:p w:rsidR="00E3528A" w:rsidRDefault="00DE3664">
            <w:pPr>
              <w:spacing w:after="0"/>
              <w:ind w:left="135"/>
            </w:pPr>
            <w:r>
              <w:rPr>
                <w:rFonts w:ascii="Times New Roman" w:hAnsi="Times New Roman"/>
                <w:b/>
                <w:color w:val="000000"/>
                <w:sz w:val="24"/>
              </w:rPr>
              <w:t xml:space="preserve">Контрольные работы </w:t>
            </w:r>
          </w:p>
          <w:p w:rsidR="00E3528A" w:rsidRDefault="00E3528A">
            <w:pPr>
              <w:spacing w:after="0"/>
              <w:ind w:left="135"/>
            </w:pPr>
          </w:p>
        </w:tc>
        <w:tc>
          <w:tcPr>
            <w:tcW w:w="1768" w:type="dxa"/>
            <w:tcMar>
              <w:top w:w="50" w:type="dxa"/>
              <w:left w:w="100" w:type="dxa"/>
            </w:tcMar>
            <w:vAlign w:val="center"/>
          </w:tcPr>
          <w:p w:rsidR="00E3528A" w:rsidRDefault="00DE3664">
            <w:pPr>
              <w:spacing w:after="0"/>
              <w:ind w:left="135"/>
            </w:pPr>
            <w:r>
              <w:rPr>
                <w:rFonts w:ascii="Times New Roman" w:hAnsi="Times New Roman"/>
                <w:b/>
                <w:color w:val="000000"/>
                <w:sz w:val="24"/>
              </w:rPr>
              <w:t xml:space="preserve">Практические работы </w:t>
            </w:r>
          </w:p>
          <w:p w:rsidR="00E3528A" w:rsidRDefault="00E3528A">
            <w:pPr>
              <w:spacing w:after="0"/>
              <w:ind w:left="135"/>
            </w:pPr>
          </w:p>
        </w:tc>
        <w:tc>
          <w:tcPr>
            <w:tcW w:w="0" w:type="auto"/>
            <w:vMerge/>
            <w:tcBorders>
              <w:top w:val="nil"/>
            </w:tcBorders>
            <w:tcMar>
              <w:top w:w="50" w:type="dxa"/>
              <w:left w:w="100" w:type="dxa"/>
            </w:tcMar>
          </w:tcPr>
          <w:p w:rsidR="00E3528A" w:rsidRDefault="00E3528A"/>
        </w:tc>
      </w:tr>
      <w:tr w:rsidR="00E3528A">
        <w:trPr>
          <w:trHeight w:val="144"/>
          <w:tblCellSpacing w:w="20" w:type="nil"/>
        </w:trPr>
        <w:tc>
          <w:tcPr>
            <w:tcW w:w="0" w:type="auto"/>
            <w:gridSpan w:val="6"/>
            <w:tcMar>
              <w:top w:w="50" w:type="dxa"/>
              <w:left w:w="100" w:type="dxa"/>
            </w:tcMar>
            <w:vAlign w:val="center"/>
          </w:tcPr>
          <w:p w:rsidR="00E3528A" w:rsidRDefault="00DE366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Обучение грамоте</w:t>
            </w:r>
          </w:p>
        </w:tc>
      </w:tr>
      <w:tr w:rsidR="00E3528A">
        <w:trPr>
          <w:trHeight w:val="144"/>
          <w:tblCellSpacing w:w="20" w:type="nil"/>
        </w:trPr>
        <w:tc>
          <w:tcPr>
            <w:tcW w:w="492" w:type="dxa"/>
            <w:tcMar>
              <w:top w:w="50" w:type="dxa"/>
              <w:left w:w="100" w:type="dxa"/>
            </w:tcMar>
            <w:vAlign w:val="center"/>
          </w:tcPr>
          <w:p w:rsidR="00E3528A" w:rsidRDefault="00DE3664">
            <w:pPr>
              <w:spacing w:after="0"/>
            </w:pPr>
            <w:r>
              <w:rPr>
                <w:rFonts w:ascii="Times New Roman" w:hAnsi="Times New Roman"/>
                <w:color w:val="000000"/>
                <w:sz w:val="24"/>
              </w:rPr>
              <w:t>1.1</w:t>
            </w:r>
          </w:p>
        </w:tc>
        <w:tc>
          <w:tcPr>
            <w:tcW w:w="3168" w:type="dxa"/>
            <w:tcMar>
              <w:top w:w="50" w:type="dxa"/>
              <w:left w:w="100" w:type="dxa"/>
            </w:tcMar>
            <w:vAlign w:val="center"/>
          </w:tcPr>
          <w:p w:rsidR="00E3528A" w:rsidRDefault="00DE3664">
            <w:pPr>
              <w:spacing w:after="0"/>
              <w:ind w:left="135"/>
            </w:pPr>
            <w:r>
              <w:rPr>
                <w:rFonts w:ascii="Times New Roman" w:hAnsi="Times New Roman"/>
                <w:color w:val="000000"/>
                <w:sz w:val="24"/>
              </w:rPr>
              <w:t>Развитие речи</w:t>
            </w:r>
          </w:p>
        </w:tc>
        <w:tc>
          <w:tcPr>
            <w:tcW w:w="960"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E3528A" w:rsidRDefault="00E3528A">
            <w:pPr>
              <w:spacing w:after="0"/>
              <w:ind w:left="135"/>
              <w:jc w:val="center"/>
            </w:pPr>
          </w:p>
        </w:tc>
        <w:tc>
          <w:tcPr>
            <w:tcW w:w="1768" w:type="dxa"/>
            <w:tcMar>
              <w:top w:w="50" w:type="dxa"/>
              <w:left w:w="100" w:type="dxa"/>
            </w:tcMar>
            <w:vAlign w:val="center"/>
          </w:tcPr>
          <w:p w:rsidR="00E3528A" w:rsidRDefault="00E3528A">
            <w:pPr>
              <w:spacing w:after="0"/>
              <w:ind w:left="135"/>
              <w:jc w:val="center"/>
            </w:pPr>
          </w:p>
        </w:tc>
        <w:tc>
          <w:tcPr>
            <w:tcW w:w="2599" w:type="dxa"/>
            <w:tcMar>
              <w:top w:w="50" w:type="dxa"/>
              <w:left w:w="100" w:type="dxa"/>
            </w:tcMar>
            <w:vAlign w:val="center"/>
          </w:tcPr>
          <w:p w:rsidR="00E3528A" w:rsidRDefault="00E3528A">
            <w:pPr>
              <w:spacing w:after="0"/>
              <w:ind w:left="135"/>
            </w:pPr>
          </w:p>
        </w:tc>
      </w:tr>
      <w:tr w:rsidR="00E3528A">
        <w:trPr>
          <w:trHeight w:val="144"/>
          <w:tblCellSpacing w:w="20" w:type="nil"/>
        </w:trPr>
        <w:tc>
          <w:tcPr>
            <w:tcW w:w="492" w:type="dxa"/>
            <w:tcMar>
              <w:top w:w="50" w:type="dxa"/>
              <w:left w:w="100" w:type="dxa"/>
            </w:tcMar>
            <w:vAlign w:val="center"/>
          </w:tcPr>
          <w:p w:rsidR="00E3528A" w:rsidRDefault="00DE3664">
            <w:pPr>
              <w:spacing w:after="0"/>
            </w:pPr>
            <w:r>
              <w:rPr>
                <w:rFonts w:ascii="Times New Roman" w:hAnsi="Times New Roman"/>
                <w:color w:val="000000"/>
                <w:sz w:val="24"/>
              </w:rPr>
              <w:t>1.2</w:t>
            </w:r>
          </w:p>
        </w:tc>
        <w:tc>
          <w:tcPr>
            <w:tcW w:w="3168" w:type="dxa"/>
            <w:tcMar>
              <w:top w:w="50" w:type="dxa"/>
              <w:left w:w="100" w:type="dxa"/>
            </w:tcMar>
            <w:vAlign w:val="center"/>
          </w:tcPr>
          <w:p w:rsidR="00E3528A" w:rsidRDefault="00DE3664">
            <w:pPr>
              <w:spacing w:after="0"/>
              <w:ind w:left="135"/>
            </w:pPr>
            <w:r>
              <w:rPr>
                <w:rFonts w:ascii="Times New Roman" w:hAnsi="Times New Roman"/>
                <w:color w:val="000000"/>
                <w:sz w:val="24"/>
              </w:rPr>
              <w:t>Фонетика</w:t>
            </w:r>
          </w:p>
        </w:tc>
        <w:tc>
          <w:tcPr>
            <w:tcW w:w="960"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E3528A" w:rsidRDefault="00E3528A">
            <w:pPr>
              <w:spacing w:after="0"/>
              <w:ind w:left="135"/>
              <w:jc w:val="center"/>
            </w:pPr>
          </w:p>
        </w:tc>
        <w:tc>
          <w:tcPr>
            <w:tcW w:w="1768" w:type="dxa"/>
            <w:tcMar>
              <w:top w:w="50" w:type="dxa"/>
              <w:left w:w="100" w:type="dxa"/>
            </w:tcMar>
            <w:vAlign w:val="center"/>
          </w:tcPr>
          <w:p w:rsidR="00E3528A" w:rsidRDefault="00E3528A">
            <w:pPr>
              <w:spacing w:after="0"/>
              <w:ind w:left="135"/>
              <w:jc w:val="center"/>
            </w:pPr>
          </w:p>
        </w:tc>
        <w:tc>
          <w:tcPr>
            <w:tcW w:w="2599" w:type="dxa"/>
            <w:tcMar>
              <w:top w:w="50" w:type="dxa"/>
              <w:left w:w="100" w:type="dxa"/>
            </w:tcMar>
            <w:vAlign w:val="center"/>
          </w:tcPr>
          <w:p w:rsidR="00E3528A" w:rsidRDefault="00E3528A">
            <w:pPr>
              <w:spacing w:after="0"/>
              <w:ind w:left="135"/>
            </w:pPr>
          </w:p>
        </w:tc>
      </w:tr>
      <w:tr w:rsidR="00E3528A">
        <w:trPr>
          <w:trHeight w:val="144"/>
          <w:tblCellSpacing w:w="20" w:type="nil"/>
        </w:trPr>
        <w:tc>
          <w:tcPr>
            <w:tcW w:w="492" w:type="dxa"/>
            <w:tcMar>
              <w:top w:w="50" w:type="dxa"/>
              <w:left w:w="100" w:type="dxa"/>
            </w:tcMar>
            <w:vAlign w:val="center"/>
          </w:tcPr>
          <w:p w:rsidR="00E3528A" w:rsidRDefault="00DE3664">
            <w:pPr>
              <w:spacing w:after="0"/>
            </w:pPr>
            <w:r>
              <w:rPr>
                <w:rFonts w:ascii="Times New Roman" w:hAnsi="Times New Roman"/>
                <w:color w:val="000000"/>
                <w:sz w:val="24"/>
              </w:rPr>
              <w:t>1.3</w:t>
            </w:r>
          </w:p>
        </w:tc>
        <w:tc>
          <w:tcPr>
            <w:tcW w:w="3168" w:type="dxa"/>
            <w:tcMar>
              <w:top w:w="50" w:type="dxa"/>
              <w:left w:w="100" w:type="dxa"/>
            </w:tcMar>
            <w:vAlign w:val="center"/>
          </w:tcPr>
          <w:p w:rsidR="00E3528A" w:rsidRDefault="00DE3664">
            <w:pPr>
              <w:spacing w:after="0"/>
              <w:ind w:left="135"/>
            </w:pPr>
            <w:r>
              <w:rPr>
                <w:rFonts w:ascii="Times New Roman" w:hAnsi="Times New Roman"/>
                <w:color w:val="000000"/>
                <w:sz w:val="24"/>
              </w:rPr>
              <w:t>Чтение</w:t>
            </w:r>
          </w:p>
        </w:tc>
        <w:tc>
          <w:tcPr>
            <w:tcW w:w="960"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72 </w:t>
            </w:r>
          </w:p>
        </w:tc>
        <w:tc>
          <w:tcPr>
            <w:tcW w:w="1680" w:type="dxa"/>
            <w:tcMar>
              <w:top w:w="50" w:type="dxa"/>
              <w:left w:w="100" w:type="dxa"/>
            </w:tcMar>
            <w:vAlign w:val="center"/>
          </w:tcPr>
          <w:p w:rsidR="00E3528A" w:rsidRDefault="00E3528A">
            <w:pPr>
              <w:spacing w:after="0"/>
              <w:ind w:left="135"/>
              <w:jc w:val="center"/>
            </w:pPr>
          </w:p>
        </w:tc>
        <w:tc>
          <w:tcPr>
            <w:tcW w:w="1768" w:type="dxa"/>
            <w:tcMar>
              <w:top w:w="50" w:type="dxa"/>
              <w:left w:w="100" w:type="dxa"/>
            </w:tcMar>
            <w:vAlign w:val="center"/>
          </w:tcPr>
          <w:p w:rsidR="00E3528A" w:rsidRDefault="00E3528A">
            <w:pPr>
              <w:spacing w:after="0"/>
              <w:ind w:left="135"/>
              <w:jc w:val="center"/>
            </w:pPr>
          </w:p>
        </w:tc>
        <w:tc>
          <w:tcPr>
            <w:tcW w:w="2599" w:type="dxa"/>
            <w:tcMar>
              <w:top w:w="50" w:type="dxa"/>
              <w:left w:w="100" w:type="dxa"/>
            </w:tcMar>
            <w:vAlign w:val="center"/>
          </w:tcPr>
          <w:p w:rsidR="00E3528A" w:rsidRDefault="00E3528A">
            <w:pPr>
              <w:spacing w:after="0"/>
              <w:ind w:left="135"/>
            </w:pPr>
          </w:p>
        </w:tc>
      </w:tr>
      <w:tr w:rsidR="00E3528A">
        <w:trPr>
          <w:trHeight w:val="144"/>
          <w:tblCellSpacing w:w="20" w:type="nil"/>
        </w:trPr>
        <w:tc>
          <w:tcPr>
            <w:tcW w:w="0" w:type="auto"/>
            <w:gridSpan w:val="2"/>
            <w:tcMar>
              <w:top w:w="50" w:type="dxa"/>
              <w:left w:w="100" w:type="dxa"/>
            </w:tcMar>
            <w:vAlign w:val="center"/>
          </w:tcPr>
          <w:p w:rsidR="00E3528A" w:rsidRDefault="00DE3664">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80 </w:t>
            </w:r>
          </w:p>
        </w:tc>
        <w:tc>
          <w:tcPr>
            <w:tcW w:w="0" w:type="auto"/>
            <w:gridSpan w:val="3"/>
            <w:tcMar>
              <w:top w:w="50" w:type="dxa"/>
              <w:left w:w="100" w:type="dxa"/>
            </w:tcMar>
            <w:vAlign w:val="center"/>
          </w:tcPr>
          <w:p w:rsidR="00E3528A" w:rsidRDefault="00E3528A"/>
        </w:tc>
      </w:tr>
      <w:tr w:rsidR="00E3528A">
        <w:trPr>
          <w:trHeight w:val="144"/>
          <w:tblCellSpacing w:w="20" w:type="nil"/>
        </w:trPr>
        <w:tc>
          <w:tcPr>
            <w:tcW w:w="0" w:type="auto"/>
            <w:gridSpan w:val="6"/>
            <w:tcMar>
              <w:top w:w="50" w:type="dxa"/>
              <w:left w:w="100" w:type="dxa"/>
            </w:tcMar>
            <w:vAlign w:val="center"/>
          </w:tcPr>
          <w:p w:rsidR="00E3528A" w:rsidRDefault="00DE366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Систематический курс</w:t>
            </w:r>
          </w:p>
        </w:tc>
      </w:tr>
      <w:tr w:rsidR="00E3528A">
        <w:trPr>
          <w:trHeight w:val="144"/>
          <w:tblCellSpacing w:w="20" w:type="nil"/>
        </w:trPr>
        <w:tc>
          <w:tcPr>
            <w:tcW w:w="492" w:type="dxa"/>
            <w:tcMar>
              <w:top w:w="50" w:type="dxa"/>
              <w:left w:w="100" w:type="dxa"/>
            </w:tcMar>
            <w:vAlign w:val="center"/>
          </w:tcPr>
          <w:p w:rsidR="00E3528A" w:rsidRDefault="00DE3664">
            <w:pPr>
              <w:spacing w:after="0"/>
            </w:pPr>
            <w:r>
              <w:rPr>
                <w:rFonts w:ascii="Times New Roman" w:hAnsi="Times New Roman"/>
                <w:color w:val="000000"/>
                <w:sz w:val="24"/>
              </w:rPr>
              <w:t>2.1</w:t>
            </w:r>
          </w:p>
        </w:tc>
        <w:tc>
          <w:tcPr>
            <w:tcW w:w="3168"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Сказка народная (фольклорная) и литературная (авторская)</w:t>
            </w:r>
          </w:p>
        </w:tc>
        <w:tc>
          <w:tcPr>
            <w:tcW w:w="960"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rsidR="00E3528A" w:rsidRDefault="00E3528A">
            <w:pPr>
              <w:spacing w:after="0"/>
              <w:ind w:left="135"/>
              <w:jc w:val="center"/>
            </w:pPr>
          </w:p>
        </w:tc>
        <w:tc>
          <w:tcPr>
            <w:tcW w:w="1768" w:type="dxa"/>
            <w:tcMar>
              <w:top w:w="50" w:type="dxa"/>
              <w:left w:w="100" w:type="dxa"/>
            </w:tcMar>
            <w:vAlign w:val="center"/>
          </w:tcPr>
          <w:p w:rsidR="00E3528A" w:rsidRDefault="00E3528A">
            <w:pPr>
              <w:spacing w:after="0"/>
              <w:ind w:left="135"/>
              <w:jc w:val="center"/>
            </w:pPr>
          </w:p>
        </w:tc>
        <w:tc>
          <w:tcPr>
            <w:tcW w:w="2599" w:type="dxa"/>
            <w:tcMar>
              <w:top w:w="50" w:type="dxa"/>
              <w:left w:w="100" w:type="dxa"/>
            </w:tcMar>
            <w:vAlign w:val="center"/>
          </w:tcPr>
          <w:p w:rsidR="00E3528A" w:rsidRDefault="00E3528A">
            <w:pPr>
              <w:spacing w:after="0"/>
              <w:ind w:left="135"/>
            </w:pPr>
          </w:p>
        </w:tc>
      </w:tr>
      <w:tr w:rsidR="00E3528A">
        <w:trPr>
          <w:trHeight w:val="144"/>
          <w:tblCellSpacing w:w="20" w:type="nil"/>
        </w:trPr>
        <w:tc>
          <w:tcPr>
            <w:tcW w:w="492" w:type="dxa"/>
            <w:tcMar>
              <w:top w:w="50" w:type="dxa"/>
              <w:left w:w="100" w:type="dxa"/>
            </w:tcMar>
            <w:vAlign w:val="center"/>
          </w:tcPr>
          <w:p w:rsidR="00E3528A" w:rsidRDefault="00DE3664">
            <w:pPr>
              <w:spacing w:after="0"/>
            </w:pPr>
            <w:r>
              <w:rPr>
                <w:rFonts w:ascii="Times New Roman" w:hAnsi="Times New Roman"/>
                <w:color w:val="000000"/>
                <w:sz w:val="24"/>
              </w:rPr>
              <w:t>2.2</w:t>
            </w:r>
          </w:p>
        </w:tc>
        <w:tc>
          <w:tcPr>
            <w:tcW w:w="3168"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Произведения о детях и для детей</w:t>
            </w:r>
          </w:p>
        </w:tc>
        <w:tc>
          <w:tcPr>
            <w:tcW w:w="960"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80" w:type="dxa"/>
            <w:tcMar>
              <w:top w:w="50" w:type="dxa"/>
              <w:left w:w="100" w:type="dxa"/>
            </w:tcMar>
            <w:vAlign w:val="center"/>
          </w:tcPr>
          <w:p w:rsidR="00E3528A" w:rsidRDefault="00E3528A">
            <w:pPr>
              <w:spacing w:after="0"/>
              <w:ind w:left="135"/>
              <w:jc w:val="center"/>
            </w:pPr>
          </w:p>
        </w:tc>
        <w:tc>
          <w:tcPr>
            <w:tcW w:w="1768" w:type="dxa"/>
            <w:tcMar>
              <w:top w:w="50" w:type="dxa"/>
              <w:left w:w="100" w:type="dxa"/>
            </w:tcMar>
            <w:vAlign w:val="center"/>
          </w:tcPr>
          <w:p w:rsidR="00E3528A" w:rsidRDefault="00E3528A">
            <w:pPr>
              <w:spacing w:after="0"/>
              <w:ind w:left="135"/>
              <w:jc w:val="center"/>
            </w:pPr>
          </w:p>
        </w:tc>
        <w:tc>
          <w:tcPr>
            <w:tcW w:w="2599" w:type="dxa"/>
            <w:tcMar>
              <w:top w:w="50" w:type="dxa"/>
              <w:left w:w="100" w:type="dxa"/>
            </w:tcMar>
            <w:vAlign w:val="center"/>
          </w:tcPr>
          <w:p w:rsidR="00E3528A" w:rsidRDefault="00E3528A">
            <w:pPr>
              <w:spacing w:after="0"/>
              <w:ind w:left="135"/>
            </w:pPr>
          </w:p>
        </w:tc>
      </w:tr>
      <w:tr w:rsidR="00E3528A">
        <w:trPr>
          <w:trHeight w:val="144"/>
          <w:tblCellSpacing w:w="20" w:type="nil"/>
        </w:trPr>
        <w:tc>
          <w:tcPr>
            <w:tcW w:w="492" w:type="dxa"/>
            <w:tcMar>
              <w:top w:w="50" w:type="dxa"/>
              <w:left w:w="100" w:type="dxa"/>
            </w:tcMar>
            <w:vAlign w:val="center"/>
          </w:tcPr>
          <w:p w:rsidR="00E3528A" w:rsidRDefault="00DE3664">
            <w:pPr>
              <w:spacing w:after="0"/>
            </w:pPr>
            <w:r>
              <w:rPr>
                <w:rFonts w:ascii="Times New Roman" w:hAnsi="Times New Roman"/>
                <w:color w:val="000000"/>
                <w:sz w:val="24"/>
              </w:rPr>
              <w:t>2.3</w:t>
            </w:r>
          </w:p>
        </w:tc>
        <w:tc>
          <w:tcPr>
            <w:tcW w:w="3168" w:type="dxa"/>
            <w:tcMar>
              <w:top w:w="50" w:type="dxa"/>
              <w:left w:w="100" w:type="dxa"/>
            </w:tcMar>
            <w:vAlign w:val="center"/>
          </w:tcPr>
          <w:p w:rsidR="00E3528A" w:rsidRDefault="00DE3664">
            <w:pPr>
              <w:spacing w:after="0"/>
              <w:ind w:left="135"/>
            </w:pPr>
            <w:r>
              <w:rPr>
                <w:rFonts w:ascii="Times New Roman" w:hAnsi="Times New Roman"/>
                <w:color w:val="000000"/>
                <w:sz w:val="24"/>
              </w:rPr>
              <w:t>Произведения о родной природе</w:t>
            </w:r>
          </w:p>
        </w:tc>
        <w:tc>
          <w:tcPr>
            <w:tcW w:w="960"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E3528A" w:rsidRDefault="00E3528A">
            <w:pPr>
              <w:spacing w:after="0"/>
              <w:ind w:left="135"/>
              <w:jc w:val="center"/>
            </w:pPr>
          </w:p>
        </w:tc>
        <w:tc>
          <w:tcPr>
            <w:tcW w:w="1768" w:type="dxa"/>
            <w:tcMar>
              <w:top w:w="50" w:type="dxa"/>
              <w:left w:w="100" w:type="dxa"/>
            </w:tcMar>
            <w:vAlign w:val="center"/>
          </w:tcPr>
          <w:p w:rsidR="00E3528A" w:rsidRDefault="00E3528A">
            <w:pPr>
              <w:spacing w:after="0"/>
              <w:ind w:left="135"/>
              <w:jc w:val="center"/>
            </w:pPr>
          </w:p>
        </w:tc>
        <w:tc>
          <w:tcPr>
            <w:tcW w:w="2599" w:type="dxa"/>
            <w:tcMar>
              <w:top w:w="50" w:type="dxa"/>
              <w:left w:w="100" w:type="dxa"/>
            </w:tcMar>
            <w:vAlign w:val="center"/>
          </w:tcPr>
          <w:p w:rsidR="00E3528A" w:rsidRDefault="00E3528A">
            <w:pPr>
              <w:spacing w:after="0"/>
              <w:ind w:left="135"/>
            </w:pPr>
          </w:p>
        </w:tc>
      </w:tr>
      <w:tr w:rsidR="00E3528A">
        <w:trPr>
          <w:trHeight w:val="144"/>
          <w:tblCellSpacing w:w="20" w:type="nil"/>
        </w:trPr>
        <w:tc>
          <w:tcPr>
            <w:tcW w:w="492" w:type="dxa"/>
            <w:tcMar>
              <w:top w:w="50" w:type="dxa"/>
              <w:left w:w="100" w:type="dxa"/>
            </w:tcMar>
            <w:vAlign w:val="center"/>
          </w:tcPr>
          <w:p w:rsidR="00E3528A" w:rsidRDefault="00DE3664">
            <w:pPr>
              <w:spacing w:after="0"/>
            </w:pPr>
            <w:r>
              <w:rPr>
                <w:rFonts w:ascii="Times New Roman" w:hAnsi="Times New Roman"/>
                <w:color w:val="000000"/>
                <w:sz w:val="24"/>
              </w:rPr>
              <w:t>2.4</w:t>
            </w:r>
          </w:p>
        </w:tc>
        <w:tc>
          <w:tcPr>
            <w:tcW w:w="3168"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Устное народное творчество — малые фольклорные жанры</w:t>
            </w:r>
          </w:p>
        </w:tc>
        <w:tc>
          <w:tcPr>
            <w:tcW w:w="960"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E3528A" w:rsidRDefault="00E3528A">
            <w:pPr>
              <w:spacing w:after="0"/>
              <w:ind w:left="135"/>
              <w:jc w:val="center"/>
            </w:pPr>
          </w:p>
        </w:tc>
        <w:tc>
          <w:tcPr>
            <w:tcW w:w="1768" w:type="dxa"/>
            <w:tcMar>
              <w:top w:w="50" w:type="dxa"/>
              <w:left w:w="100" w:type="dxa"/>
            </w:tcMar>
            <w:vAlign w:val="center"/>
          </w:tcPr>
          <w:p w:rsidR="00E3528A" w:rsidRDefault="00E3528A">
            <w:pPr>
              <w:spacing w:after="0"/>
              <w:ind w:left="135"/>
              <w:jc w:val="center"/>
            </w:pPr>
          </w:p>
        </w:tc>
        <w:tc>
          <w:tcPr>
            <w:tcW w:w="2599" w:type="dxa"/>
            <w:tcMar>
              <w:top w:w="50" w:type="dxa"/>
              <w:left w:w="100" w:type="dxa"/>
            </w:tcMar>
            <w:vAlign w:val="center"/>
          </w:tcPr>
          <w:p w:rsidR="00E3528A" w:rsidRDefault="00E3528A">
            <w:pPr>
              <w:spacing w:after="0"/>
              <w:ind w:left="135"/>
            </w:pPr>
          </w:p>
        </w:tc>
      </w:tr>
      <w:tr w:rsidR="00E3528A">
        <w:trPr>
          <w:trHeight w:val="144"/>
          <w:tblCellSpacing w:w="20" w:type="nil"/>
        </w:trPr>
        <w:tc>
          <w:tcPr>
            <w:tcW w:w="492" w:type="dxa"/>
            <w:tcMar>
              <w:top w:w="50" w:type="dxa"/>
              <w:left w:w="100" w:type="dxa"/>
            </w:tcMar>
            <w:vAlign w:val="center"/>
          </w:tcPr>
          <w:p w:rsidR="00E3528A" w:rsidRDefault="00DE3664">
            <w:pPr>
              <w:spacing w:after="0"/>
            </w:pPr>
            <w:r>
              <w:rPr>
                <w:rFonts w:ascii="Times New Roman" w:hAnsi="Times New Roman"/>
                <w:color w:val="000000"/>
                <w:sz w:val="24"/>
              </w:rPr>
              <w:t>2.5</w:t>
            </w:r>
          </w:p>
        </w:tc>
        <w:tc>
          <w:tcPr>
            <w:tcW w:w="3168"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Произведения о братьях наших меньших</w:t>
            </w:r>
          </w:p>
        </w:tc>
        <w:tc>
          <w:tcPr>
            <w:tcW w:w="960"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0" w:type="dxa"/>
            <w:tcMar>
              <w:top w:w="50" w:type="dxa"/>
              <w:left w:w="100" w:type="dxa"/>
            </w:tcMar>
            <w:vAlign w:val="center"/>
          </w:tcPr>
          <w:p w:rsidR="00E3528A" w:rsidRDefault="00E3528A">
            <w:pPr>
              <w:spacing w:after="0"/>
              <w:ind w:left="135"/>
              <w:jc w:val="center"/>
            </w:pPr>
          </w:p>
        </w:tc>
        <w:tc>
          <w:tcPr>
            <w:tcW w:w="1768" w:type="dxa"/>
            <w:tcMar>
              <w:top w:w="50" w:type="dxa"/>
              <w:left w:w="100" w:type="dxa"/>
            </w:tcMar>
            <w:vAlign w:val="center"/>
          </w:tcPr>
          <w:p w:rsidR="00E3528A" w:rsidRDefault="00E3528A">
            <w:pPr>
              <w:spacing w:after="0"/>
              <w:ind w:left="135"/>
              <w:jc w:val="center"/>
            </w:pPr>
          </w:p>
        </w:tc>
        <w:tc>
          <w:tcPr>
            <w:tcW w:w="2599" w:type="dxa"/>
            <w:tcMar>
              <w:top w:w="50" w:type="dxa"/>
              <w:left w:w="100" w:type="dxa"/>
            </w:tcMar>
            <w:vAlign w:val="center"/>
          </w:tcPr>
          <w:p w:rsidR="00E3528A" w:rsidRDefault="00E3528A">
            <w:pPr>
              <w:spacing w:after="0"/>
              <w:ind w:left="135"/>
            </w:pPr>
          </w:p>
        </w:tc>
      </w:tr>
      <w:tr w:rsidR="00E3528A">
        <w:trPr>
          <w:trHeight w:val="144"/>
          <w:tblCellSpacing w:w="20" w:type="nil"/>
        </w:trPr>
        <w:tc>
          <w:tcPr>
            <w:tcW w:w="492" w:type="dxa"/>
            <w:tcMar>
              <w:top w:w="50" w:type="dxa"/>
              <w:left w:w="100" w:type="dxa"/>
            </w:tcMar>
            <w:vAlign w:val="center"/>
          </w:tcPr>
          <w:p w:rsidR="00E3528A" w:rsidRDefault="00DE3664">
            <w:pPr>
              <w:spacing w:after="0"/>
            </w:pPr>
            <w:r>
              <w:rPr>
                <w:rFonts w:ascii="Times New Roman" w:hAnsi="Times New Roman"/>
                <w:color w:val="000000"/>
                <w:sz w:val="24"/>
              </w:rPr>
              <w:t>2.6</w:t>
            </w:r>
          </w:p>
        </w:tc>
        <w:tc>
          <w:tcPr>
            <w:tcW w:w="3168" w:type="dxa"/>
            <w:tcMar>
              <w:top w:w="50" w:type="dxa"/>
              <w:left w:w="100" w:type="dxa"/>
            </w:tcMar>
            <w:vAlign w:val="center"/>
          </w:tcPr>
          <w:p w:rsidR="00E3528A" w:rsidRDefault="00DE3664">
            <w:pPr>
              <w:spacing w:after="0"/>
              <w:ind w:left="135"/>
            </w:pPr>
            <w:r>
              <w:rPr>
                <w:rFonts w:ascii="Times New Roman" w:hAnsi="Times New Roman"/>
                <w:color w:val="000000"/>
                <w:sz w:val="24"/>
              </w:rPr>
              <w:t>Произведения о маме</w:t>
            </w:r>
          </w:p>
        </w:tc>
        <w:tc>
          <w:tcPr>
            <w:tcW w:w="960"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E3528A" w:rsidRDefault="00E3528A">
            <w:pPr>
              <w:spacing w:after="0"/>
              <w:ind w:left="135"/>
              <w:jc w:val="center"/>
            </w:pPr>
          </w:p>
        </w:tc>
        <w:tc>
          <w:tcPr>
            <w:tcW w:w="1768" w:type="dxa"/>
            <w:tcMar>
              <w:top w:w="50" w:type="dxa"/>
              <w:left w:w="100" w:type="dxa"/>
            </w:tcMar>
            <w:vAlign w:val="center"/>
          </w:tcPr>
          <w:p w:rsidR="00E3528A" w:rsidRDefault="00E3528A">
            <w:pPr>
              <w:spacing w:after="0"/>
              <w:ind w:left="135"/>
              <w:jc w:val="center"/>
            </w:pPr>
          </w:p>
        </w:tc>
        <w:tc>
          <w:tcPr>
            <w:tcW w:w="2599" w:type="dxa"/>
            <w:tcMar>
              <w:top w:w="50" w:type="dxa"/>
              <w:left w:w="100" w:type="dxa"/>
            </w:tcMar>
            <w:vAlign w:val="center"/>
          </w:tcPr>
          <w:p w:rsidR="00E3528A" w:rsidRDefault="00E3528A">
            <w:pPr>
              <w:spacing w:after="0"/>
              <w:ind w:left="135"/>
            </w:pPr>
          </w:p>
        </w:tc>
      </w:tr>
      <w:tr w:rsidR="00E3528A">
        <w:trPr>
          <w:trHeight w:val="144"/>
          <w:tblCellSpacing w:w="20" w:type="nil"/>
        </w:trPr>
        <w:tc>
          <w:tcPr>
            <w:tcW w:w="492" w:type="dxa"/>
            <w:tcMar>
              <w:top w:w="50" w:type="dxa"/>
              <w:left w:w="100" w:type="dxa"/>
            </w:tcMar>
            <w:vAlign w:val="center"/>
          </w:tcPr>
          <w:p w:rsidR="00E3528A" w:rsidRDefault="00DE3664">
            <w:pPr>
              <w:spacing w:after="0"/>
            </w:pPr>
            <w:r>
              <w:rPr>
                <w:rFonts w:ascii="Times New Roman" w:hAnsi="Times New Roman"/>
                <w:color w:val="000000"/>
                <w:sz w:val="24"/>
              </w:rPr>
              <w:t>2.7</w:t>
            </w:r>
          </w:p>
        </w:tc>
        <w:tc>
          <w:tcPr>
            <w:tcW w:w="3168"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Фольклорные и авторские произведения о чудесах и фантазии</w:t>
            </w:r>
          </w:p>
        </w:tc>
        <w:tc>
          <w:tcPr>
            <w:tcW w:w="960"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E3528A" w:rsidRDefault="00E3528A">
            <w:pPr>
              <w:spacing w:after="0"/>
              <w:ind w:left="135"/>
              <w:jc w:val="center"/>
            </w:pPr>
          </w:p>
        </w:tc>
        <w:tc>
          <w:tcPr>
            <w:tcW w:w="1768" w:type="dxa"/>
            <w:tcMar>
              <w:top w:w="50" w:type="dxa"/>
              <w:left w:w="100" w:type="dxa"/>
            </w:tcMar>
            <w:vAlign w:val="center"/>
          </w:tcPr>
          <w:p w:rsidR="00E3528A" w:rsidRDefault="00E3528A">
            <w:pPr>
              <w:spacing w:after="0"/>
              <w:ind w:left="135"/>
              <w:jc w:val="center"/>
            </w:pPr>
          </w:p>
        </w:tc>
        <w:tc>
          <w:tcPr>
            <w:tcW w:w="2599" w:type="dxa"/>
            <w:tcMar>
              <w:top w:w="50" w:type="dxa"/>
              <w:left w:w="100" w:type="dxa"/>
            </w:tcMar>
            <w:vAlign w:val="center"/>
          </w:tcPr>
          <w:p w:rsidR="00E3528A" w:rsidRDefault="00E3528A">
            <w:pPr>
              <w:spacing w:after="0"/>
              <w:ind w:left="135"/>
            </w:pPr>
          </w:p>
        </w:tc>
      </w:tr>
      <w:tr w:rsidR="00E3528A">
        <w:trPr>
          <w:trHeight w:val="144"/>
          <w:tblCellSpacing w:w="20" w:type="nil"/>
        </w:trPr>
        <w:tc>
          <w:tcPr>
            <w:tcW w:w="492" w:type="dxa"/>
            <w:tcMar>
              <w:top w:w="50" w:type="dxa"/>
              <w:left w:w="100" w:type="dxa"/>
            </w:tcMar>
            <w:vAlign w:val="center"/>
          </w:tcPr>
          <w:p w:rsidR="00E3528A" w:rsidRDefault="00DE3664">
            <w:pPr>
              <w:spacing w:after="0"/>
            </w:pPr>
            <w:r>
              <w:rPr>
                <w:rFonts w:ascii="Times New Roman" w:hAnsi="Times New Roman"/>
                <w:color w:val="000000"/>
                <w:sz w:val="24"/>
              </w:rPr>
              <w:t>2.8</w:t>
            </w:r>
          </w:p>
        </w:tc>
        <w:tc>
          <w:tcPr>
            <w:tcW w:w="3168"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Библиографическая культура (работа с детской книгой)</w:t>
            </w:r>
          </w:p>
        </w:tc>
        <w:tc>
          <w:tcPr>
            <w:tcW w:w="960"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E3528A" w:rsidRDefault="00E3528A">
            <w:pPr>
              <w:spacing w:after="0"/>
              <w:ind w:left="135"/>
              <w:jc w:val="center"/>
            </w:pPr>
          </w:p>
        </w:tc>
        <w:tc>
          <w:tcPr>
            <w:tcW w:w="1768" w:type="dxa"/>
            <w:tcMar>
              <w:top w:w="50" w:type="dxa"/>
              <w:left w:w="100" w:type="dxa"/>
            </w:tcMar>
            <w:vAlign w:val="center"/>
          </w:tcPr>
          <w:p w:rsidR="00E3528A" w:rsidRDefault="00E3528A">
            <w:pPr>
              <w:spacing w:after="0"/>
              <w:ind w:left="135"/>
              <w:jc w:val="center"/>
            </w:pPr>
          </w:p>
        </w:tc>
        <w:tc>
          <w:tcPr>
            <w:tcW w:w="2599" w:type="dxa"/>
            <w:tcMar>
              <w:top w:w="50" w:type="dxa"/>
              <w:left w:w="100" w:type="dxa"/>
            </w:tcMar>
            <w:vAlign w:val="center"/>
          </w:tcPr>
          <w:p w:rsidR="00E3528A" w:rsidRDefault="00E3528A">
            <w:pPr>
              <w:spacing w:after="0"/>
              <w:ind w:left="135"/>
            </w:pPr>
          </w:p>
        </w:tc>
      </w:tr>
      <w:tr w:rsidR="00E3528A">
        <w:trPr>
          <w:trHeight w:val="144"/>
          <w:tblCellSpacing w:w="20" w:type="nil"/>
        </w:trPr>
        <w:tc>
          <w:tcPr>
            <w:tcW w:w="0" w:type="auto"/>
            <w:gridSpan w:val="2"/>
            <w:tcMar>
              <w:top w:w="50" w:type="dxa"/>
              <w:left w:w="100" w:type="dxa"/>
            </w:tcMar>
            <w:vAlign w:val="center"/>
          </w:tcPr>
          <w:p w:rsidR="00E3528A" w:rsidRDefault="00DE3664">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E3528A" w:rsidRDefault="00E3528A"/>
        </w:tc>
      </w:tr>
      <w:tr w:rsidR="00E3528A">
        <w:trPr>
          <w:trHeight w:val="144"/>
          <w:tblCellSpacing w:w="20" w:type="nil"/>
        </w:trPr>
        <w:tc>
          <w:tcPr>
            <w:tcW w:w="0" w:type="auto"/>
            <w:gridSpan w:val="2"/>
            <w:tcMar>
              <w:top w:w="50" w:type="dxa"/>
              <w:left w:w="100" w:type="dxa"/>
            </w:tcMar>
            <w:vAlign w:val="center"/>
          </w:tcPr>
          <w:p w:rsidR="00E3528A" w:rsidRDefault="00DE3664">
            <w:pPr>
              <w:spacing w:after="0"/>
              <w:ind w:left="135"/>
            </w:pPr>
            <w:r>
              <w:rPr>
                <w:rFonts w:ascii="Times New Roman" w:hAnsi="Times New Roman"/>
                <w:color w:val="000000"/>
                <w:sz w:val="24"/>
              </w:rPr>
              <w:lastRenderedPageBreak/>
              <w:t>Резервное время</w:t>
            </w:r>
          </w:p>
        </w:tc>
        <w:tc>
          <w:tcPr>
            <w:tcW w:w="1509"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12 </w:t>
            </w:r>
          </w:p>
        </w:tc>
        <w:tc>
          <w:tcPr>
            <w:tcW w:w="1680" w:type="dxa"/>
            <w:tcMar>
              <w:top w:w="50" w:type="dxa"/>
              <w:left w:w="100" w:type="dxa"/>
            </w:tcMar>
            <w:vAlign w:val="center"/>
          </w:tcPr>
          <w:p w:rsidR="00E3528A" w:rsidRDefault="00E3528A">
            <w:pPr>
              <w:spacing w:after="0"/>
              <w:ind w:left="135"/>
              <w:jc w:val="center"/>
            </w:pPr>
          </w:p>
        </w:tc>
        <w:tc>
          <w:tcPr>
            <w:tcW w:w="1768" w:type="dxa"/>
            <w:tcMar>
              <w:top w:w="50" w:type="dxa"/>
              <w:left w:w="100" w:type="dxa"/>
            </w:tcMar>
            <w:vAlign w:val="center"/>
          </w:tcPr>
          <w:p w:rsidR="00E3528A" w:rsidRDefault="00E3528A">
            <w:pPr>
              <w:spacing w:after="0"/>
              <w:ind w:left="135"/>
              <w:jc w:val="center"/>
            </w:pPr>
          </w:p>
        </w:tc>
        <w:tc>
          <w:tcPr>
            <w:tcW w:w="2599" w:type="dxa"/>
            <w:tcMar>
              <w:top w:w="50" w:type="dxa"/>
              <w:left w:w="100" w:type="dxa"/>
            </w:tcMar>
            <w:vAlign w:val="center"/>
          </w:tcPr>
          <w:p w:rsidR="00E3528A" w:rsidRDefault="00E3528A">
            <w:pPr>
              <w:spacing w:after="0"/>
              <w:ind w:left="135"/>
            </w:pPr>
          </w:p>
        </w:tc>
      </w:tr>
      <w:tr w:rsidR="00E3528A">
        <w:trPr>
          <w:trHeight w:val="144"/>
          <w:tblCellSpacing w:w="20" w:type="nil"/>
        </w:trPr>
        <w:tc>
          <w:tcPr>
            <w:tcW w:w="0" w:type="auto"/>
            <w:gridSpan w:val="2"/>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80"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E3528A" w:rsidRDefault="00E3528A"/>
        </w:tc>
      </w:tr>
    </w:tbl>
    <w:p w:rsidR="00E3528A" w:rsidRPr="001839B1" w:rsidRDefault="00E3528A">
      <w:pPr>
        <w:rPr>
          <w:lang w:val="ru-RU"/>
        </w:rPr>
        <w:sectPr w:rsidR="00E3528A" w:rsidRPr="001839B1">
          <w:pgSz w:w="16383" w:h="11906" w:orient="landscape"/>
          <w:pgMar w:top="1134" w:right="850" w:bottom="1134" w:left="1701" w:header="720" w:footer="720" w:gutter="0"/>
          <w:cols w:space="720"/>
        </w:sectPr>
      </w:pPr>
    </w:p>
    <w:p w:rsidR="00E3528A" w:rsidRPr="001839B1" w:rsidRDefault="00DE3664">
      <w:pPr>
        <w:spacing w:after="0"/>
        <w:ind w:left="120"/>
        <w:rPr>
          <w:lang w:val="ru-RU"/>
        </w:rPr>
      </w:pPr>
      <w:bookmarkStart w:id="13" w:name="block-29387180"/>
      <w:bookmarkEnd w:id="12"/>
      <w:r w:rsidRPr="001839B1">
        <w:rPr>
          <w:rFonts w:ascii="Times New Roman" w:hAnsi="Times New Roman"/>
          <w:b/>
          <w:color w:val="000000"/>
          <w:sz w:val="28"/>
          <w:lang w:val="ru-RU"/>
        </w:rPr>
        <w:lastRenderedPageBreak/>
        <w:t xml:space="preserve"> ВАРИАНТ 1. ПОУРОЧНОЕ ПЛАНИРОВАНИЕ ДЛЯ ПЕДАГОГОВ, ИСПОЛЬЗУЮЩИХ УЧЕБНИКИ «АЗБУКА» (АВТОРЫ В.Г.ГОРЕЦКИЙ И ДР.), «ЛИТЕРАТУРНОЕ ЧТЕНИЕ. 1-4 КЛАСС (АВТОРЫ КЛИМАНОВА Л. Ф., ГОРЕЦКИЙ В. Г., ГОЛОВАНОВА М. В. И ДР.) </w:t>
      </w:r>
    </w:p>
    <w:p w:rsidR="00E3528A" w:rsidRDefault="00DE3664">
      <w:pPr>
        <w:spacing w:after="0"/>
        <w:ind w:left="120"/>
      </w:pPr>
      <w:r w:rsidRPr="001839B1">
        <w:rPr>
          <w:rFonts w:ascii="Times New Roman" w:hAnsi="Times New Roman"/>
          <w:b/>
          <w:color w:val="000000"/>
          <w:sz w:val="28"/>
          <w:lang w:val="ru-RU"/>
        </w:rPr>
        <w:t xml:space="preserve"> </w:t>
      </w:r>
      <w:r>
        <w:rPr>
          <w:rFonts w:ascii="Times New Roman" w:hAnsi="Times New Roman"/>
          <w:b/>
          <w:color w:val="000000"/>
          <w:sz w:val="28"/>
        </w:rPr>
        <w:t xml:space="preserve">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62"/>
        <w:gridCol w:w="4604"/>
        <w:gridCol w:w="1055"/>
        <w:gridCol w:w="1841"/>
        <w:gridCol w:w="1910"/>
        <w:gridCol w:w="1347"/>
        <w:gridCol w:w="2221"/>
      </w:tblGrid>
      <w:tr w:rsidR="00E3528A" w:rsidTr="00E56CAB">
        <w:trPr>
          <w:trHeight w:val="144"/>
          <w:tblCellSpacing w:w="20" w:type="nil"/>
        </w:trPr>
        <w:tc>
          <w:tcPr>
            <w:tcW w:w="1060" w:type="dxa"/>
            <w:vMerge w:val="restart"/>
            <w:tcMar>
              <w:top w:w="50" w:type="dxa"/>
              <w:left w:w="100" w:type="dxa"/>
            </w:tcMar>
            <w:vAlign w:val="center"/>
          </w:tcPr>
          <w:p w:rsidR="00E3528A" w:rsidRDefault="00DE3664">
            <w:pPr>
              <w:spacing w:after="0"/>
              <w:ind w:left="135"/>
            </w:pPr>
            <w:r>
              <w:rPr>
                <w:rFonts w:ascii="Times New Roman" w:hAnsi="Times New Roman"/>
                <w:b/>
                <w:color w:val="000000"/>
                <w:sz w:val="24"/>
              </w:rPr>
              <w:t xml:space="preserve">№ п/п </w:t>
            </w:r>
          </w:p>
          <w:p w:rsidR="00E3528A" w:rsidRDefault="00E3528A">
            <w:pPr>
              <w:spacing w:after="0"/>
              <w:ind w:left="135"/>
            </w:pPr>
          </w:p>
        </w:tc>
        <w:tc>
          <w:tcPr>
            <w:tcW w:w="4604" w:type="dxa"/>
            <w:vMerge w:val="restart"/>
            <w:tcMar>
              <w:top w:w="50" w:type="dxa"/>
              <w:left w:w="100" w:type="dxa"/>
            </w:tcMar>
            <w:vAlign w:val="center"/>
          </w:tcPr>
          <w:p w:rsidR="00E3528A" w:rsidRDefault="00DE3664">
            <w:pPr>
              <w:spacing w:after="0"/>
              <w:ind w:left="135"/>
            </w:pPr>
            <w:r>
              <w:rPr>
                <w:rFonts w:ascii="Times New Roman" w:hAnsi="Times New Roman"/>
                <w:b/>
                <w:color w:val="000000"/>
                <w:sz w:val="24"/>
              </w:rPr>
              <w:t xml:space="preserve">Тема урока </w:t>
            </w:r>
          </w:p>
          <w:p w:rsidR="00E3528A" w:rsidRDefault="00E3528A">
            <w:pPr>
              <w:spacing w:after="0"/>
              <w:ind w:left="135"/>
            </w:pPr>
          </w:p>
        </w:tc>
        <w:tc>
          <w:tcPr>
            <w:tcW w:w="0" w:type="auto"/>
            <w:gridSpan w:val="3"/>
            <w:tcMar>
              <w:top w:w="50" w:type="dxa"/>
              <w:left w:w="100" w:type="dxa"/>
            </w:tcMar>
            <w:vAlign w:val="center"/>
          </w:tcPr>
          <w:p w:rsidR="00E3528A" w:rsidRDefault="00DE3664">
            <w:pPr>
              <w:spacing w:after="0"/>
            </w:pPr>
            <w:r>
              <w:rPr>
                <w:rFonts w:ascii="Times New Roman" w:hAnsi="Times New Roman"/>
                <w:b/>
                <w:color w:val="000000"/>
                <w:sz w:val="24"/>
              </w:rPr>
              <w:t>Количество часов</w:t>
            </w:r>
          </w:p>
        </w:tc>
        <w:tc>
          <w:tcPr>
            <w:tcW w:w="1347" w:type="dxa"/>
            <w:vMerge w:val="restart"/>
            <w:tcMar>
              <w:top w:w="50" w:type="dxa"/>
              <w:left w:w="100" w:type="dxa"/>
            </w:tcMar>
            <w:vAlign w:val="center"/>
          </w:tcPr>
          <w:p w:rsidR="00E3528A" w:rsidRDefault="00DE3664">
            <w:pPr>
              <w:spacing w:after="0"/>
              <w:ind w:left="135"/>
            </w:pPr>
            <w:r>
              <w:rPr>
                <w:rFonts w:ascii="Times New Roman" w:hAnsi="Times New Roman"/>
                <w:b/>
                <w:color w:val="000000"/>
                <w:sz w:val="24"/>
              </w:rPr>
              <w:t xml:space="preserve">Дата изучения </w:t>
            </w:r>
          </w:p>
          <w:p w:rsidR="00E3528A" w:rsidRDefault="00E3528A">
            <w:pPr>
              <w:spacing w:after="0"/>
              <w:ind w:left="135"/>
            </w:pPr>
          </w:p>
        </w:tc>
        <w:tc>
          <w:tcPr>
            <w:tcW w:w="2221" w:type="dxa"/>
            <w:vMerge w:val="restart"/>
            <w:tcMar>
              <w:top w:w="50" w:type="dxa"/>
              <w:left w:w="100" w:type="dxa"/>
            </w:tcMar>
            <w:vAlign w:val="center"/>
          </w:tcPr>
          <w:p w:rsidR="00E3528A" w:rsidRDefault="00DE3664">
            <w:pPr>
              <w:spacing w:after="0"/>
              <w:ind w:left="135"/>
            </w:pPr>
            <w:r>
              <w:rPr>
                <w:rFonts w:ascii="Times New Roman" w:hAnsi="Times New Roman"/>
                <w:b/>
                <w:color w:val="000000"/>
                <w:sz w:val="24"/>
              </w:rPr>
              <w:t xml:space="preserve">Электронные цифровые образовательные ресурсы </w:t>
            </w:r>
          </w:p>
          <w:p w:rsidR="00E3528A" w:rsidRDefault="00E3528A">
            <w:pPr>
              <w:spacing w:after="0"/>
              <w:ind w:left="135"/>
            </w:pPr>
          </w:p>
        </w:tc>
      </w:tr>
      <w:tr w:rsidR="00E3528A" w:rsidTr="00E56CAB">
        <w:trPr>
          <w:trHeight w:val="144"/>
          <w:tblCellSpacing w:w="20" w:type="nil"/>
        </w:trPr>
        <w:tc>
          <w:tcPr>
            <w:tcW w:w="0" w:type="auto"/>
            <w:vMerge/>
            <w:tcBorders>
              <w:top w:val="nil"/>
            </w:tcBorders>
            <w:tcMar>
              <w:top w:w="50" w:type="dxa"/>
              <w:left w:w="100" w:type="dxa"/>
            </w:tcMar>
          </w:tcPr>
          <w:p w:rsidR="00E3528A" w:rsidRDefault="00E3528A"/>
        </w:tc>
        <w:tc>
          <w:tcPr>
            <w:tcW w:w="0" w:type="auto"/>
            <w:vMerge/>
            <w:tcBorders>
              <w:top w:val="nil"/>
            </w:tcBorders>
            <w:tcMar>
              <w:top w:w="50" w:type="dxa"/>
              <w:left w:w="100" w:type="dxa"/>
            </w:tcMar>
          </w:tcPr>
          <w:p w:rsidR="00E3528A" w:rsidRDefault="00E3528A"/>
        </w:tc>
        <w:tc>
          <w:tcPr>
            <w:tcW w:w="1057" w:type="dxa"/>
            <w:tcMar>
              <w:top w:w="50" w:type="dxa"/>
              <w:left w:w="100" w:type="dxa"/>
            </w:tcMar>
            <w:vAlign w:val="center"/>
          </w:tcPr>
          <w:p w:rsidR="00E3528A" w:rsidRDefault="00DE3664">
            <w:pPr>
              <w:spacing w:after="0"/>
              <w:ind w:left="135"/>
            </w:pPr>
            <w:r>
              <w:rPr>
                <w:rFonts w:ascii="Times New Roman" w:hAnsi="Times New Roman"/>
                <w:b/>
                <w:color w:val="000000"/>
                <w:sz w:val="24"/>
              </w:rPr>
              <w:t xml:space="preserve">Всего </w:t>
            </w:r>
          </w:p>
          <w:p w:rsidR="00E3528A" w:rsidRDefault="00E3528A">
            <w:pPr>
              <w:spacing w:after="0"/>
              <w:ind w:left="135"/>
            </w:pPr>
          </w:p>
        </w:tc>
        <w:tc>
          <w:tcPr>
            <w:tcW w:w="1841" w:type="dxa"/>
            <w:tcMar>
              <w:top w:w="50" w:type="dxa"/>
              <w:left w:w="100" w:type="dxa"/>
            </w:tcMar>
            <w:vAlign w:val="center"/>
          </w:tcPr>
          <w:p w:rsidR="00E3528A" w:rsidRDefault="00DE3664">
            <w:pPr>
              <w:spacing w:after="0"/>
              <w:ind w:left="135"/>
            </w:pPr>
            <w:r>
              <w:rPr>
                <w:rFonts w:ascii="Times New Roman" w:hAnsi="Times New Roman"/>
                <w:b/>
                <w:color w:val="000000"/>
                <w:sz w:val="24"/>
              </w:rPr>
              <w:t xml:space="preserve">Контрольные работы </w:t>
            </w:r>
          </w:p>
          <w:p w:rsidR="00E3528A" w:rsidRDefault="00E3528A">
            <w:pPr>
              <w:spacing w:after="0"/>
              <w:ind w:left="135"/>
            </w:pPr>
          </w:p>
        </w:tc>
        <w:tc>
          <w:tcPr>
            <w:tcW w:w="1910" w:type="dxa"/>
            <w:tcMar>
              <w:top w:w="50" w:type="dxa"/>
              <w:left w:w="100" w:type="dxa"/>
            </w:tcMar>
            <w:vAlign w:val="center"/>
          </w:tcPr>
          <w:p w:rsidR="00E3528A" w:rsidRDefault="00DE3664">
            <w:pPr>
              <w:spacing w:after="0"/>
              <w:ind w:left="135"/>
            </w:pPr>
            <w:r>
              <w:rPr>
                <w:rFonts w:ascii="Times New Roman" w:hAnsi="Times New Roman"/>
                <w:b/>
                <w:color w:val="000000"/>
                <w:sz w:val="24"/>
              </w:rPr>
              <w:t xml:space="preserve">Практические работы </w:t>
            </w:r>
          </w:p>
          <w:p w:rsidR="00E3528A" w:rsidRDefault="00E3528A">
            <w:pPr>
              <w:spacing w:after="0"/>
              <w:ind w:left="135"/>
            </w:pPr>
          </w:p>
        </w:tc>
        <w:tc>
          <w:tcPr>
            <w:tcW w:w="0" w:type="auto"/>
            <w:vMerge/>
            <w:tcBorders>
              <w:top w:val="nil"/>
            </w:tcBorders>
            <w:tcMar>
              <w:top w:w="50" w:type="dxa"/>
              <w:left w:w="100" w:type="dxa"/>
            </w:tcMar>
          </w:tcPr>
          <w:p w:rsidR="00E3528A" w:rsidRDefault="00E3528A"/>
        </w:tc>
        <w:tc>
          <w:tcPr>
            <w:tcW w:w="0" w:type="auto"/>
            <w:vMerge/>
            <w:tcBorders>
              <w:top w:val="nil"/>
            </w:tcBorders>
            <w:tcMar>
              <w:top w:w="50" w:type="dxa"/>
              <w:left w:w="100" w:type="dxa"/>
            </w:tcMar>
          </w:tcPr>
          <w:p w:rsidR="00E3528A" w:rsidRDefault="00E3528A"/>
        </w:tc>
      </w:tr>
      <w:tr w:rsidR="00E3528A" w:rsidTr="00E56CAB">
        <w:trPr>
          <w:trHeight w:val="144"/>
          <w:tblCellSpacing w:w="20" w:type="nil"/>
        </w:trPr>
        <w:tc>
          <w:tcPr>
            <w:tcW w:w="1060" w:type="dxa"/>
            <w:tcMar>
              <w:top w:w="50" w:type="dxa"/>
              <w:left w:w="100" w:type="dxa"/>
            </w:tcMar>
            <w:vAlign w:val="center"/>
          </w:tcPr>
          <w:p w:rsidR="00E3528A" w:rsidRDefault="00DE3664">
            <w:pPr>
              <w:spacing w:after="0"/>
            </w:pPr>
            <w:r>
              <w:rPr>
                <w:rFonts w:ascii="Times New Roman" w:hAnsi="Times New Roman"/>
                <w:color w:val="000000"/>
                <w:sz w:val="24"/>
              </w:rPr>
              <w:t>1</w:t>
            </w:r>
          </w:p>
        </w:tc>
        <w:tc>
          <w:tcPr>
            <w:tcW w:w="4604" w:type="dxa"/>
            <w:tcMar>
              <w:top w:w="50" w:type="dxa"/>
              <w:left w:w="100" w:type="dxa"/>
            </w:tcMar>
            <w:vAlign w:val="center"/>
          </w:tcPr>
          <w:p w:rsidR="00E3528A" w:rsidRDefault="00DE3664">
            <w:pPr>
              <w:spacing w:after="0"/>
              <w:ind w:left="135"/>
            </w:pPr>
            <w:r w:rsidRPr="001839B1">
              <w:rPr>
                <w:rFonts w:ascii="Times New Roman" w:hAnsi="Times New Roman"/>
                <w:color w:val="000000"/>
                <w:sz w:val="24"/>
                <w:lang w:val="ru-RU"/>
              </w:rPr>
              <w:t xml:space="preserve">Выделение предложения из речевого потока. </w:t>
            </w:r>
            <w:r>
              <w:rPr>
                <w:rFonts w:ascii="Times New Roman" w:hAnsi="Times New Roman"/>
                <w:color w:val="000000"/>
                <w:sz w:val="24"/>
              </w:rPr>
              <w:t>Устная и письменная речь</w:t>
            </w:r>
          </w:p>
        </w:tc>
        <w:tc>
          <w:tcPr>
            <w:tcW w:w="1057"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Default="00DE3664">
            <w:pPr>
              <w:spacing w:after="0"/>
            </w:pPr>
            <w:r>
              <w:rPr>
                <w:rFonts w:ascii="Times New Roman" w:hAnsi="Times New Roman"/>
                <w:color w:val="000000"/>
                <w:sz w:val="24"/>
              </w:rPr>
              <w:t>2</w:t>
            </w:r>
          </w:p>
        </w:tc>
        <w:tc>
          <w:tcPr>
            <w:tcW w:w="4604" w:type="dxa"/>
            <w:tcMar>
              <w:top w:w="50" w:type="dxa"/>
              <w:left w:w="100" w:type="dxa"/>
            </w:tcMar>
            <w:vAlign w:val="center"/>
          </w:tcPr>
          <w:p w:rsidR="00E3528A" w:rsidRDefault="00DE3664">
            <w:pPr>
              <w:spacing w:after="0"/>
              <w:ind w:left="135"/>
            </w:pPr>
            <w:r w:rsidRPr="001839B1">
              <w:rPr>
                <w:rFonts w:ascii="Times New Roman" w:hAnsi="Times New Roman"/>
                <w:color w:val="000000"/>
                <w:sz w:val="24"/>
                <w:lang w:val="ru-RU"/>
              </w:rPr>
              <w:t xml:space="preserve">Составление рассказов по сюжетным картинкам. </w:t>
            </w:r>
            <w:r>
              <w:rPr>
                <w:rFonts w:ascii="Times New Roman" w:hAnsi="Times New Roman"/>
                <w:color w:val="000000"/>
                <w:sz w:val="24"/>
              </w:rPr>
              <w:t>Предложение и слово</w:t>
            </w:r>
          </w:p>
        </w:tc>
        <w:tc>
          <w:tcPr>
            <w:tcW w:w="1057"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Default="00DE3664">
            <w:pPr>
              <w:spacing w:after="0"/>
            </w:pPr>
            <w:r>
              <w:rPr>
                <w:rFonts w:ascii="Times New Roman" w:hAnsi="Times New Roman"/>
                <w:color w:val="000000"/>
                <w:sz w:val="24"/>
              </w:rPr>
              <w:t>3</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Моделирование состава предложения. Предложение и слово</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Default="00DE3664">
            <w:pPr>
              <w:spacing w:after="0"/>
            </w:pPr>
            <w:r>
              <w:rPr>
                <w:rFonts w:ascii="Times New Roman" w:hAnsi="Times New Roman"/>
                <w:color w:val="000000"/>
                <w:sz w:val="24"/>
              </w:rPr>
              <w:t>4</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Слушание литературного произведения о Родине. Произведение по выбору, например, С.Д. Дрожжин "Привет"</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Default="00DE3664">
            <w:pPr>
              <w:spacing w:after="0"/>
            </w:pPr>
            <w:r>
              <w:rPr>
                <w:rFonts w:ascii="Times New Roman" w:hAnsi="Times New Roman"/>
                <w:color w:val="000000"/>
                <w:sz w:val="24"/>
              </w:rPr>
              <w:t>5</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Различение слова и обозначаемого им предмета</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Default="00DE3664">
            <w:pPr>
              <w:spacing w:after="0"/>
            </w:pPr>
            <w:r>
              <w:rPr>
                <w:rFonts w:ascii="Times New Roman" w:hAnsi="Times New Roman"/>
                <w:color w:val="000000"/>
                <w:sz w:val="24"/>
              </w:rPr>
              <w:t>6</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Слово и слог. Как образуется слог</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Default="00DE3664">
            <w:pPr>
              <w:spacing w:after="0"/>
            </w:pPr>
            <w:r>
              <w:rPr>
                <w:rFonts w:ascii="Times New Roman" w:hAnsi="Times New Roman"/>
                <w:color w:val="000000"/>
                <w:sz w:val="24"/>
              </w:rPr>
              <w:t>7</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Выделение первого звука в слове. Выделение гласных звуков в слове</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Default="00DE3664">
            <w:pPr>
              <w:spacing w:after="0"/>
            </w:pPr>
            <w:r>
              <w:rPr>
                <w:rFonts w:ascii="Times New Roman" w:hAnsi="Times New Roman"/>
                <w:color w:val="000000"/>
                <w:sz w:val="24"/>
              </w:rPr>
              <w:t>8</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Проведение звукового анализа слова. Выделение гласных звуков в слове</w:t>
            </w:r>
            <w:r w:rsidR="00607FF5" w:rsidRPr="001839B1">
              <w:rPr>
                <w:rFonts w:ascii="Times New Roman" w:hAnsi="Times New Roman"/>
                <w:color w:val="000000"/>
                <w:sz w:val="24"/>
                <w:lang w:val="ru-RU"/>
              </w:rPr>
              <w:t xml:space="preserve"> Слушание литературного произведения о Родине. Произведение по выбору, например, Е.В. Серова "Мой дом"</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lastRenderedPageBreak/>
              <w:t>9</w:t>
            </w:r>
          </w:p>
        </w:tc>
        <w:tc>
          <w:tcPr>
            <w:tcW w:w="4604" w:type="dxa"/>
            <w:tcMar>
              <w:top w:w="50" w:type="dxa"/>
              <w:left w:w="100" w:type="dxa"/>
            </w:tcMar>
            <w:vAlign w:val="center"/>
          </w:tcPr>
          <w:p w:rsidR="00E3528A" w:rsidRDefault="00DE3664">
            <w:pPr>
              <w:spacing w:after="0"/>
              <w:ind w:left="135"/>
            </w:pPr>
            <w:r>
              <w:rPr>
                <w:rFonts w:ascii="Times New Roman" w:hAnsi="Times New Roman"/>
                <w:color w:val="000000"/>
                <w:sz w:val="24"/>
              </w:rPr>
              <w:t>Гласные и согласные звуки</w:t>
            </w:r>
          </w:p>
        </w:tc>
        <w:tc>
          <w:tcPr>
            <w:tcW w:w="1057"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Default="00607FF5" w:rsidP="00607FF5">
            <w:pPr>
              <w:spacing w:after="0"/>
            </w:pPr>
            <w:r>
              <w:rPr>
                <w:rFonts w:ascii="Times New Roman" w:hAnsi="Times New Roman"/>
                <w:color w:val="000000"/>
                <w:sz w:val="24"/>
                <w:lang w:val="ru-RU"/>
              </w:rPr>
              <w:t>10</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Сравнение звуков по твёрдости-мягкости</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DE3664" w:rsidP="00607FF5">
            <w:pPr>
              <w:spacing w:after="0"/>
              <w:rPr>
                <w:lang w:val="ru-RU"/>
              </w:rPr>
            </w:pPr>
            <w:r>
              <w:rPr>
                <w:rFonts w:ascii="Times New Roman" w:hAnsi="Times New Roman"/>
                <w:color w:val="000000"/>
                <w:sz w:val="24"/>
              </w:rPr>
              <w:t>1</w:t>
            </w:r>
            <w:r w:rsidR="00607FF5">
              <w:rPr>
                <w:rFonts w:ascii="Times New Roman" w:hAnsi="Times New Roman"/>
                <w:color w:val="000000"/>
                <w:sz w:val="24"/>
                <w:lang w:val="ru-RU"/>
              </w:rPr>
              <w:t>1</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Отражение качественных характеристик звуков в моделях слов</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12</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Гласные и согласные звуки. Участие в диалоге</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13</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Отработка умения проводить звуковой анализ слова</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14</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Слушание литературного произведения о Родине. Произведение по выбору, например, С.Д. Дрожжин "Привет"</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15</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А, а. Звук [а]</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16</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Функция буквы А, а в слоге-слиянии</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17</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О, о. Звук [о]</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rPr>
              <w:t>18</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Функция буквы О, о в слоге-слиянии</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19</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Проведение звукового анализа слов с буквами И, и. Звук [и]</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20</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Буквы И, и, их функция в слоге-слиянии</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21</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буквой ы. Звук [ы]. Буква ы, её функция в слоге-слиянии</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22</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У, у. Звук [у]</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23</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Слушание литературного произведения о родной природе. Произведение по выбору, например, И.С. Соколов-Микитов "Русский лес"</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lastRenderedPageBreak/>
              <w:t>24</w:t>
            </w:r>
          </w:p>
        </w:tc>
        <w:tc>
          <w:tcPr>
            <w:tcW w:w="4604" w:type="dxa"/>
            <w:tcMar>
              <w:top w:w="50" w:type="dxa"/>
              <w:left w:w="100" w:type="dxa"/>
            </w:tcMar>
            <w:vAlign w:val="center"/>
          </w:tcPr>
          <w:p w:rsidR="00607FF5" w:rsidRDefault="00DE3664">
            <w:pPr>
              <w:spacing w:after="0"/>
              <w:ind w:left="135"/>
              <w:rPr>
                <w:rFonts w:ascii="Times New Roman" w:hAnsi="Times New Roman"/>
                <w:color w:val="000000"/>
                <w:sz w:val="24"/>
                <w:lang w:val="ru-RU"/>
              </w:rPr>
            </w:pPr>
            <w:r w:rsidRPr="001839B1">
              <w:rPr>
                <w:rFonts w:ascii="Times New Roman" w:hAnsi="Times New Roman"/>
                <w:color w:val="000000"/>
                <w:sz w:val="24"/>
                <w:lang w:val="ru-RU"/>
              </w:rPr>
              <w:t>Проведение звукового анализа слов с буквами У, у. Буквы У, у, их функция в слоге-слиянии</w:t>
            </w:r>
            <w:r w:rsidR="00607FF5" w:rsidRPr="001839B1">
              <w:rPr>
                <w:rFonts w:ascii="Times New Roman" w:hAnsi="Times New Roman"/>
                <w:color w:val="000000"/>
                <w:sz w:val="24"/>
                <w:lang w:val="ru-RU"/>
              </w:rPr>
              <w:t xml:space="preserve"> </w:t>
            </w:r>
          </w:p>
          <w:p w:rsidR="00E3528A" w:rsidRPr="001839B1" w:rsidRDefault="00607FF5">
            <w:pPr>
              <w:spacing w:after="0"/>
              <w:ind w:left="135"/>
              <w:rPr>
                <w:lang w:val="ru-RU"/>
              </w:rPr>
            </w:pPr>
            <w:r w:rsidRPr="001839B1">
              <w:rPr>
                <w:rFonts w:ascii="Times New Roman" w:hAnsi="Times New Roman"/>
                <w:color w:val="000000"/>
                <w:sz w:val="24"/>
                <w:lang w:val="ru-RU"/>
              </w:rPr>
              <w:t>Слушание литературного произведения о родной природе. Произведение по выбору, например, М.Л. Михайлов "Лесные хоромы"</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25</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Н, н. Звуки [н], [н’]</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26</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Проведение звукового анализа слов с буквами Н, н</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27</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С, с. Звуки [с], [с’]</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28</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Проведение звукового анализа слов с буквами С, с</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29</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К, к. Звуки [к], [к’]</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30</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Проведение звукового анализа слов с буквами К, к</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31</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Т, т. Проведение звукового анализа слов с буквами Т, т. Согласные звуки [т], [т’]</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32</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Л, л. Согласные звуки [л], [л’]</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rsidP="00607FF5">
            <w:pPr>
              <w:spacing w:after="0"/>
              <w:rPr>
                <w:lang w:val="ru-RU"/>
              </w:rPr>
            </w:pPr>
            <w:r>
              <w:rPr>
                <w:rFonts w:ascii="Times New Roman" w:hAnsi="Times New Roman"/>
                <w:color w:val="000000"/>
                <w:sz w:val="24"/>
                <w:lang w:val="ru-RU"/>
              </w:rPr>
              <w:t>33</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Проведение звукового анализа слов с буквами Л, л</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lang w:val="ru-RU"/>
              </w:rPr>
              <w:t>34</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 xml:space="preserve">Знакомство со строчной и </w:t>
            </w:r>
            <w:r w:rsidR="00607FF5">
              <w:rPr>
                <w:rFonts w:ascii="Times New Roman" w:hAnsi="Times New Roman"/>
                <w:color w:val="000000"/>
                <w:sz w:val="24"/>
                <w:lang w:val="ru-RU"/>
              </w:rPr>
              <w:t xml:space="preserve">заглавной </w:t>
            </w:r>
            <w:r w:rsidRPr="001839B1">
              <w:rPr>
                <w:rFonts w:ascii="Times New Roman" w:hAnsi="Times New Roman"/>
                <w:color w:val="000000"/>
                <w:sz w:val="24"/>
                <w:lang w:val="ru-RU"/>
              </w:rPr>
              <w:lastRenderedPageBreak/>
              <w:t>буквами Р, р. Согласные звуки [р], [р’]</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lastRenderedPageBreak/>
              <w:t>35</w:t>
            </w:r>
          </w:p>
        </w:tc>
        <w:tc>
          <w:tcPr>
            <w:tcW w:w="4604" w:type="dxa"/>
            <w:tcMar>
              <w:top w:w="50" w:type="dxa"/>
              <w:left w:w="100" w:type="dxa"/>
            </w:tcMar>
            <w:vAlign w:val="center"/>
          </w:tcPr>
          <w:p w:rsidR="00E3528A" w:rsidRPr="001839B1" w:rsidRDefault="00607FF5">
            <w:pPr>
              <w:spacing w:after="0"/>
              <w:ind w:left="135"/>
              <w:rPr>
                <w:lang w:val="ru-RU"/>
              </w:rPr>
            </w:pPr>
            <w:r>
              <w:rPr>
                <w:rFonts w:ascii="Times New Roman" w:hAnsi="Times New Roman"/>
                <w:color w:val="000000"/>
                <w:sz w:val="24"/>
                <w:lang w:val="ru-RU"/>
              </w:rPr>
              <w:t>Проведен</w:t>
            </w:r>
            <w:r w:rsidR="00DE3664" w:rsidRPr="001839B1">
              <w:rPr>
                <w:rFonts w:ascii="Times New Roman" w:hAnsi="Times New Roman"/>
                <w:color w:val="000000"/>
                <w:sz w:val="24"/>
                <w:lang w:val="ru-RU"/>
              </w:rPr>
              <w:t>е звукового анализа слов с буквами Р, р</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36</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В, в. Согласные звуки [в], [в’]</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37</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Проведение звукового анализа слов с буквами В, в</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38</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Е, е. Звуки [й’э], [’э]</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39</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Проведение звукового анализа слов с буквами Е, е</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40</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П, п. Согласные звуки [п], [п’]</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41</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Проведение звукового анализа слов с буквами П, п</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42</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М, м. Согласные звуки [м], [м’]</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43</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М, м. Согласные звуки [м], [м’]</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44</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З, з. Звуки [з], [з’]</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DE3664">
            <w:pPr>
              <w:spacing w:after="0"/>
              <w:rPr>
                <w:lang w:val="ru-RU"/>
              </w:rPr>
            </w:pPr>
            <w:r>
              <w:rPr>
                <w:rFonts w:ascii="Times New Roman" w:hAnsi="Times New Roman"/>
                <w:color w:val="000000"/>
                <w:sz w:val="24"/>
              </w:rPr>
              <w:t>4</w:t>
            </w:r>
            <w:r w:rsidR="00607FF5">
              <w:rPr>
                <w:rFonts w:ascii="Times New Roman" w:hAnsi="Times New Roman"/>
                <w:color w:val="000000"/>
                <w:sz w:val="24"/>
                <w:lang w:val="ru-RU"/>
              </w:rPr>
              <w:t>5</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Проведение звукового анализа слов с буквами З, з. Отработка навыка чтения предложений с буквами З, з</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46</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Б, б. Проведение звукового анализа слов с буквами Б, б. Согласные звуки [б], [б’].</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lastRenderedPageBreak/>
              <w:t>47</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Закрепление знаний о буквах Б, б. Сопоставление звуков [б] - [п]</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48</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Д, д. Согласные звуки [д], [д’]</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49</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Проведение звукового анализа слов с буквами Д, д. Сопоставление звуков [д] - [т]</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50</w:t>
            </w:r>
          </w:p>
        </w:tc>
        <w:tc>
          <w:tcPr>
            <w:tcW w:w="4604" w:type="dxa"/>
            <w:tcMar>
              <w:top w:w="50" w:type="dxa"/>
              <w:left w:w="100" w:type="dxa"/>
            </w:tcMar>
            <w:vAlign w:val="center"/>
          </w:tcPr>
          <w:p w:rsidR="00607FF5" w:rsidRDefault="00DE3664">
            <w:pPr>
              <w:spacing w:after="0"/>
              <w:ind w:left="135"/>
              <w:rPr>
                <w:rFonts w:ascii="Times New Roman" w:hAnsi="Times New Roman"/>
                <w:color w:val="000000"/>
                <w:sz w:val="24"/>
                <w:lang w:val="ru-RU"/>
              </w:rPr>
            </w:pPr>
            <w:r w:rsidRPr="001839B1">
              <w:rPr>
                <w:rFonts w:ascii="Times New Roman" w:hAnsi="Times New Roman"/>
                <w:color w:val="000000"/>
                <w:sz w:val="24"/>
                <w:lang w:val="ru-RU"/>
              </w:rPr>
              <w:t xml:space="preserve">Знакомство со строчной и заглавной буквами Я, я. Звуки [й’а], [’а]. </w:t>
            </w:r>
            <w:r w:rsidRPr="00D93224">
              <w:rPr>
                <w:rFonts w:ascii="Times New Roman" w:hAnsi="Times New Roman"/>
                <w:color w:val="000000"/>
                <w:sz w:val="24"/>
                <w:lang w:val="ru-RU"/>
              </w:rPr>
              <w:t>Двойная роль букв Я, я</w:t>
            </w:r>
            <w:r w:rsidR="00607FF5" w:rsidRPr="001839B1">
              <w:rPr>
                <w:rFonts w:ascii="Times New Roman" w:hAnsi="Times New Roman"/>
                <w:color w:val="000000"/>
                <w:sz w:val="24"/>
                <w:lang w:val="ru-RU"/>
              </w:rPr>
              <w:t xml:space="preserve"> </w:t>
            </w:r>
          </w:p>
          <w:p w:rsidR="00E3528A" w:rsidRDefault="00607FF5">
            <w:pPr>
              <w:spacing w:after="0"/>
              <w:ind w:left="135"/>
            </w:pPr>
            <w:r w:rsidRPr="001839B1">
              <w:rPr>
                <w:rFonts w:ascii="Times New Roman" w:hAnsi="Times New Roman"/>
                <w:color w:val="000000"/>
                <w:sz w:val="24"/>
                <w:lang w:val="ru-RU"/>
              </w:rPr>
              <w:t xml:space="preserve">Слушание литературного произведения. Произведение по выбору, например, В.Г.Сутеев "Дядя Миша". </w:t>
            </w:r>
            <w:r>
              <w:rPr>
                <w:rFonts w:ascii="Times New Roman" w:hAnsi="Times New Roman"/>
                <w:color w:val="000000"/>
                <w:sz w:val="24"/>
              </w:rPr>
              <w:t>Чтение текстов с изученными буквами</w:t>
            </w:r>
          </w:p>
        </w:tc>
        <w:tc>
          <w:tcPr>
            <w:tcW w:w="1057"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51</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Г, г. Проведение звукового анализа слов с буквами Г, г. Согласные звуки [г], [г’]</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52</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Закрепление знаний о буквах Г, г. Сопоставление звуков [г] - [к].</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53</w:t>
            </w:r>
          </w:p>
        </w:tc>
        <w:tc>
          <w:tcPr>
            <w:tcW w:w="4604" w:type="dxa"/>
            <w:tcMar>
              <w:top w:w="50" w:type="dxa"/>
              <w:left w:w="100" w:type="dxa"/>
            </w:tcMar>
            <w:vAlign w:val="center"/>
          </w:tcPr>
          <w:p w:rsidR="00E3528A" w:rsidRDefault="00DE3664">
            <w:pPr>
              <w:spacing w:after="0"/>
              <w:ind w:left="135"/>
            </w:pPr>
            <w:r w:rsidRPr="001839B1">
              <w:rPr>
                <w:rFonts w:ascii="Times New Roman" w:hAnsi="Times New Roman"/>
                <w:color w:val="000000"/>
                <w:sz w:val="24"/>
                <w:lang w:val="ru-RU"/>
              </w:rPr>
              <w:t xml:space="preserve">Знакомство со строчной и заглавной буквами Ч, ч. Звук [ч’]. </w:t>
            </w:r>
            <w:r>
              <w:rPr>
                <w:rFonts w:ascii="Times New Roman" w:hAnsi="Times New Roman"/>
                <w:color w:val="000000"/>
                <w:sz w:val="24"/>
              </w:rPr>
              <w:t>Сочетания ЧА — ЧУ</w:t>
            </w:r>
          </w:p>
        </w:tc>
        <w:tc>
          <w:tcPr>
            <w:tcW w:w="1057"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54</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Проведение звукового анализа слов с буквами Ч, ч</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55</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 буквой ь. Различение функций буквы ь.</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56</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 xml:space="preserve">Знакомство со строчной и заглавной </w:t>
            </w:r>
            <w:r w:rsidRPr="001839B1">
              <w:rPr>
                <w:rFonts w:ascii="Times New Roman" w:hAnsi="Times New Roman"/>
                <w:color w:val="000000"/>
                <w:sz w:val="24"/>
                <w:lang w:val="ru-RU"/>
              </w:rPr>
              <w:lastRenderedPageBreak/>
              <w:t>буквами Ш, ш. Проведение звукового анализа слов с буквами Ш, ш. Звук [ш]</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lastRenderedPageBreak/>
              <w:t>57</w:t>
            </w:r>
          </w:p>
        </w:tc>
        <w:tc>
          <w:tcPr>
            <w:tcW w:w="4604" w:type="dxa"/>
            <w:tcMar>
              <w:top w:w="50" w:type="dxa"/>
              <w:left w:w="100" w:type="dxa"/>
            </w:tcMar>
            <w:vAlign w:val="center"/>
          </w:tcPr>
          <w:p w:rsidR="00E3528A" w:rsidRDefault="00DE3664">
            <w:pPr>
              <w:spacing w:after="0"/>
              <w:ind w:left="135"/>
            </w:pPr>
            <w:r w:rsidRPr="001839B1">
              <w:rPr>
                <w:rFonts w:ascii="Times New Roman" w:hAnsi="Times New Roman"/>
                <w:color w:val="000000"/>
                <w:sz w:val="24"/>
                <w:lang w:val="ru-RU"/>
              </w:rPr>
              <w:t xml:space="preserve">Отработка навыка чтения предложений с буквами Ш, ш. Слушание литературного произведения о животных. </w:t>
            </w:r>
            <w:r>
              <w:rPr>
                <w:rFonts w:ascii="Times New Roman" w:hAnsi="Times New Roman"/>
                <w:color w:val="000000"/>
                <w:sz w:val="24"/>
              </w:rPr>
              <w:t>Произведение по выбору, например, М.М. Пришвин "Лисичкин хлеб"</w:t>
            </w:r>
          </w:p>
        </w:tc>
        <w:tc>
          <w:tcPr>
            <w:tcW w:w="1057"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58</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Ж, ж</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rsidP="006F7BA1">
            <w:pPr>
              <w:spacing w:after="0"/>
              <w:rPr>
                <w:lang w:val="ru-RU"/>
              </w:rPr>
            </w:pPr>
            <w:r>
              <w:rPr>
                <w:rFonts w:ascii="Times New Roman" w:hAnsi="Times New Roman"/>
                <w:color w:val="000000"/>
                <w:sz w:val="24"/>
                <w:lang w:val="ru-RU"/>
              </w:rPr>
              <w:t>59</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Проведение звукового анализа слов с буквами Ж, ж. Сочетания ЖИ — ШИ</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rsidP="006F7BA1">
            <w:pPr>
              <w:spacing w:after="0"/>
              <w:rPr>
                <w:lang w:val="ru-RU"/>
              </w:rPr>
            </w:pPr>
            <w:r>
              <w:rPr>
                <w:rFonts w:ascii="Times New Roman" w:hAnsi="Times New Roman"/>
                <w:color w:val="000000"/>
                <w:sz w:val="24"/>
                <w:lang w:val="ru-RU"/>
              </w:rPr>
              <w:t>60</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Ё, ё. Звуки [й’о], [’о]</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rsidP="006F7BA1">
            <w:pPr>
              <w:spacing w:after="0"/>
              <w:rPr>
                <w:lang w:val="ru-RU"/>
              </w:rPr>
            </w:pPr>
            <w:r>
              <w:rPr>
                <w:rFonts w:ascii="Times New Roman" w:hAnsi="Times New Roman"/>
                <w:color w:val="000000"/>
                <w:sz w:val="24"/>
                <w:lang w:val="ru-RU"/>
              </w:rPr>
              <w:t>61</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Проведение звукового анализа слов с буквами Ё, ё</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rsidP="006F7BA1">
            <w:pPr>
              <w:spacing w:after="0"/>
              <w:rPr>
                <w:lang w:val="ru-RU"/>
              </w:rPr>
            </w:pPr>
            <w:r>
              <w:rPr>
                <w:rFonts w:ascii="Times New Roman" w:hAnsi="Times New Roman"/>
                <w:color w:val="000000"/>
                <w:sz w:val="24"/>
                <w:lang w:val="ru-RU"/>
              </w:rPr>
              <w:t>62</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Й, й. Проведение звукового анализа слов с буквами Й, й</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rsidP="006F7BA1">
            <w:pPr>
              <w:spacing w:after="0"/>
              <w:rPr>
                <w:lang w:val="ru-RU"/>
              </w:rPr>
            </w:pPr>
            <w:r>
              <w:rPr>
                <w:rFonts w:ascii="Times New Roman" w:hAnsi="Times New Roman"/>
                <w:color w:val="000000"/>
                <w:sz w:val="24"/>
                <w:lang w:val="ru-RU"/>
              </w:rPr>
              <w:t>63</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Слушание литературного произведения о детях. Произведение по выбору, например, В.К. Железников " История с азбукой".</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rsidP="006F7BA1">
            <w:pPr>
              <w:spacing w:after="0"/>
              <w:rPr>
                <w:lang w:val="ru-RU"/>
              </w:rPr>
            </w:pPr>
            <w:r>
              <w:rPr>
                <w:rFonts w:ascii="Times New Roman" w:hAnsi="Times New Roman"/>
                <w:color w:val="000000"/>
                <w:sz w:val="24"/>
                <w:lang w:val="ru-RU"/>
              </w:rPr>
              <w:t>64</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Х, х.Проведение звукового анализа слов с буквами Х, х</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rsidP="006F7BA1">
            <w:pPr>
              <w:spacing w:after="0"/>
              <w:rPr>
                <w:lang w:val="ru-RU"/>
              </w:rPr>
            </w:pPr>
            <w:r>
              <w:rPr>
                <w:rFonts w:ascii="Times New Roman" w:hAnsi="Times New Roman"/>
                <w:color w:val="000000"/>
                <w:sz w:val="24"/>
                <w:lang w:val="ru-RU"/>
              </w:rPr>
              <w:t>65</w:t>
            </w:r>
          </w:p>
        </w:tc>
        <w:tc>
          <w:tcPr>
            <w:tcW w:w="4604" w:type="dxa"/>
            <w:tcMar>
              <w:top w:w="50" w:type="dxa"/>
              <w:left w:w="100" w:type="dxa"/>
            </w:tcMar>
            <w:vAlign w:val="center"/>
          </w:tcPr>
          <w:p w:rsidR="006F7BA1" w:rsidRPr="00D93224" w:rsidRDefault="00DE3664">
            <w:pPr>
              <w:spacing w:after="0"/>
              <w:ind w:left="135"/>
              <w:rPr>
                <w:rFonts w:ascii="Times New Roman" w:hAnsi="Times New Roman"/>
                <w:color w:val="000000"/>
                <w:sz w:val="24"/>
                <w:lang w:val="ru-RU"/>
              </w:rPr>
            </w:pPr>
            <w:r w:rsidRPr="001839B1">
              <w:rPr>
                <w:rFonts w:ascii="Times New Roman" w:hAnsi="Times New Roman"/>
                <w:color w:val="000000"/>
                <w:sz w:val="24"/>
                <w:lang w:val="ru-RU"/>
              </w:rPr>
              <w:t xml:space="preserve">Знакомство со строчной и заглавной буквами Ю, ю. Проведение звукового анализа слов с буквами Ю, ю. </w:t>
            </w:r>
            <w:r w:rsidRPr="00D93224">
              <w:rPr>
                <w:rFonts w:ascii="Times New Roman" w:hAnsi="Times New Roman"/>
                <w:color w:val="000000"/>
                <w:sz w:val="24"/>
                <w:lang w:val="ru-RU"/>
              </w:rPr>
              <w:t xml:space="preserve">Звуки </w:t>
            </w:r>
            <w:r w:rsidRPr="00D93224">
              <w:rPr>
                <w:rFonts w:ascii="Times New Roman" w:hAnsi="Times New Roman"/>
                <w:color w:val="000000"/>
                <w:sz w:val="24"/>
                <w:lang w:val="ru-RU"/>
              </w:rPr>
              <w:lastRenderedPageBreak/>
              <w:t>[й’у], [’у]</w:t>
            </w:r>
            <w:r w:rsidR="006F7BA1" w:rsidRPr="001839B1">
              <w:rPr>
                <w:rFonts w:ascii="Times New Roman" w:hAnsi="Times New Roman"/>
                <w:color w:val="000000"/>
                <w:sz w:val="24"/>
                <w:lang w:val="ru-RU"/>
              </w:rPr>
              <w:t xml:space="preserve"> </w:t>
            </w:r>
          </w:p>
          <w:p w:rsidR="00E3528A" w:rsidRPr="00D93224" w:rsidRDefault="006F7BA1">
            <w:pPr>
              <w:spacing w:after="0"/>
              <w:ind w:left="135"/>
              <w:rPr>
                <w:lang w:val="ru-RU"/>
              </w:rPr>
            </w:pPr>
            <w:r w:rsidRPr="001839B1">
              <w:rPr>
                <w:rFonts w:ascii="Times New Roman" w:hAnsi="Times New Roman"/>
                <w:color w:val="000000"/>
                <w:sz w:val="24"/>
                <w:lang w:val="ru-RU"/>
              </w:rPr>
              <w:t>Отработка навыка чтения. На примере произведения Л.Н. Толстого "Ехали два мужика..."</w:t>
            </w:r>
          </w:p>
        </w:tc>
        <w:tc>
          <w:tcPr>
            <w:tcW w:w="1057" w:type="dxa"/>
            <w:tcMar>
              <w:top w:w="50" w:type="dxa"/>
              <w:left w:w="100" w:type="dxa"/>
            </w:tcMar>
            <w:vAlign w:val="center"/>
          </w:tcPr>
          <w:p w:rsidR="00E3528A" w:rsidRDefault="00DE3664">
            <w:pPr>
              <w:spacing w:after="0"/>
              <w:ind w:left="135"/>
              <w:jc w:val="center"/>
            </w:pPr>
            <w:r w:rsidRPr="00D93224">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lastRenderedPageBreak/>
              <w:t>66</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Ц, ц. Проведение звукового анализа слов с буквами Ц, ц. Согласный звук [ц]</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rsidP="006F7BA1">
            <w:pPr>
              <w:spacing w:after="0"/>
              <w:rPr>
                <w:lang w:val="ru-RU"/>
              </w:rPr>
            </w:pPr>
            <w:r>
              <w:rPr>
                <w:rFonts w:ascii="Times New Roman" w:hAnsi="Times New Roman"/>
                <w:color w:val="000000"/>
                <w:sz w:val="24"/>
                <w:lang w:val="ru-RU"/>
              </w:rPr>
              <w:t>67</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Слушание стихотворений о животных. Произведение по выбору, например, А.А. Блок "Зайчик"</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rsidP="006F7BA1">
            <w:pPr>
              <w:spacing w:after="0"/>
              <w:rPr>
                <w:lang w:val="ru-RU"/>
              </w:rPr>
            </w:pPr>
            <w:r>
              <w:rPr>
                <w:rFonts w:ascii="Times New Roman" w:hAnsi="Times New Roman"/>
                <w:color w:val="000000"/>
                <w:sz w:val="24"/>
                <w:lang w:val="ru-RU"/>
              </w:rPr>
              <w:t>68</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Э, э. Проведение звукового анализа слов с буквами Э, э. Звук [э]</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rsidP="006F7BA1">
            <w:pPr>
              <w:spacing w:after="0"/>
              <w:rPr>
                <w:lang w:val="ru-RU"/>
              </w:rPr>
            </w:pPr>
            <w:r>
              <w:rPr>
                <w:rFonts w:ascii="Times New Roman" w:hAnsi="Times New Roman"/>
                <w:color w:val="000000"/>
                <w:sz w:val="24"/>
                <w:lang w:val="ru-RU"/>
              </w:rPr>
              <w:t>69</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Отработка техники чтения. На примере проивзедений В. Д. Берестов. «Читалочка». Е. И. Чарушин. «Как мальчик Женя научился говорить букву «р»</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DE3664" w:rsidP="006F7BA1">
            <w:pPr>
              <w:spacing w:after="0"/>
              <w:rPr>
                <w:lang w:val="ru-RU"/>
              </w:rPr>
            </w:pPr>
            <w:r>
              <w:rPr>
                <w:rFonts w:ascii="Times New Roman" w:hAnsi="Times New Roman"/>
                <w:color w:val="000000"/>
                <w:sz w:val="24"/>
              </w:rPr>
              <w:t>7</w:t>
            </w:r>
            <w:r w:rsidR="00607FF5">
              <w:rPr>
                <w:rFonts w:ascii="Times New Roman" w:hAnsi="Times New Roman"/>
                <w:color w:val="000000"/>
                <w:sz w:val="24"/>
                <w:lang w:val="ru-RU"/>
              </w:rPr>
              <w:t>0</w:t>
            </w:r>
          </w:p>
        </w:tc>
        <w:tc>
          <w:tcPr>
            <w:tcW w:w="4604" w:type="dxa"/>
            <w:tcMar>
              <w:top w:w="50" w:type="dxa"/>
              <w:left w:w="100" w:type="dxa"/>
            </w:tcMar>
            <w:vAlign w:val="center"/>
          </w:tcPr>
          <w:p w:rsidR="006F7BA1" w:rsidRPr="00D93224" w:rsidRDefault="00DE3664">
            <w:pPr>
              <w:spacing w:after="0"/>
              <w:ind w:left="135"/>
              <w:rPr>
                <w:rFonts w:ascii="Times New Roman" w:hAnsi="Times New Roman"/>
                <w:color w:val="000000"/>
                <w:sz w:val="24"/>
                <w:lang w:val="ru-RU"/>
              </w:rPr>
            </w:pPr>
            <w:r w:rsidRPr="001839B1">
              <w:rPr>
                <w:rFonts w:ascii="Times New Roman" w:hAnsi="Times New Roman"/>
                <w:color w:val="000000"/>
                <w:sz w:val="24"/>
                <w:lang w:val="ru-RU"/>
              </w:rPr>
              <w:t>Знакомство со строчной и заглавной буквами Щ, щ. Звук [щ’]</w:t>
            </w:r>
            <w:r w:rsidR="006F7BA1" w:rsidRPr="001839B1">
              <w:rPr>
                <w:rFonts w:ascii="Times New Roman" w:hAnsi="Times New Roman"/>
                <w:color w:val="000000"/>
                <w:sz w:val="24"/>
                <w:lang w:val="ru-RU"/>
              </w:rPr>
              <w:t xml:space="preserve"> </w:t>
            </w:r>
          </w:p>
          <w:p w:rsidR="00E3528A" w:rsidRPr="001839B1" w:rsidRDefault="006F7BA1">
            <w:pPr>
              <w:spacing w:after="0"/>
              <w:ind w:left="135"/>
              <w:rPr>
                <w:lang w:val="ru-RU"/>
              </w:rPr>
            </w:pPr>
            <w:r w:rsidRPr="001839B1">
              <w:rPr>
                <w:rFonts w:ascii="Times New Roman" w:hAnsi="Times New Roman"/>
                <w:color w:val="000000"/>
                <w:sz w:val="24"/>
                <w:lang w:val="ru-RU"/>
              </w:rPr>
              <w:t>Проведение звукового анализа слов с буквами Щ, щ. Сочетания ЧА — ЩА, ЧУ — ЩУ</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rsidP="006F7BA1">
            <w:pPr>
              <w:spacing w:after="0"/>
              <w:rPr>
                <w:lang w:val="ru-RU"/>
              </w:rPr>
            </w:pPr>
            <w:r>
              <w:rPr>
                <w:rFonts w:ascii="Times New Roman" w:hAnsi="Times New Roman"/>
                <w:color w:val="000000"/>
                <w:sz w:val="24"/>
                <w:lang w:val="ru-RU"/>
              </w:rPr>
              <w:t>71</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со строчной и заглавной буквами Ф, ф. Звук [ф]</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rsidP="006F7BA1">
            <w:pPr>
              <w:spacing w:after="0"/>
              <w:rPr>
                <w:lang w:val="ru-RU"/>
              </w:rPr>
            </w:pPr>
            <w:r>
              <w:rPr>
                <w:rFonts w:ascii="Times New Roman" w:hAnsi="Times New Roman"/>
                <w:color w:val="000000"/>
                <w:sz w:val="24"/>
                <w:lang w:val="ru-RU"/>
              </w:rPr>
              <w:t>72</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Знакомство с особенностями буквы ъ. Буквы Ь и Ъ</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lastRenderedPageBreak/>
              <w:t>73</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Осознанное чтение слов, словосочетаний, предложений. Чтение с интонациями и паузами в соответствии со знаками препинания на примере сказки К. И. Чуковского «Телефон»</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74</w:t>
            </w:r>
          </w:p>
        </w:tc>
        <w:tc>
          <w:tcPr>
            <w:tcW w:w="4604" w:type="dxa"/>
            <w:tcMar>
              <w:top w:w="50" w:type="dxa"/>
              <w:left w:w="100" w:type="dxa"/>
            </w:tcMar>
            <w:vAlign w:val="center"/>
          </w:tcPr>
          <w:p w:rsidR="00E3528A" w:rsidRPr="00D93224" w:rsidRDefault="00DE3664">
            <w:pPr>
              <w:spacing w:after="0"/>
              <w:ind w:left="135"/>
              <w:rPr>
                <w:rFonts w:ascii="Times New Roman" w:hAnsi="Times New Roman"/>
                <w:color w:val="000000"/>
                <w:sz w:val="24"/>
                <w:lang w:val="ru-RU"/>
              </w:rPr>
            </w:pPr>
            <w:r w:rsidRPr="001839B1">
              <w:rPr>
                <w:rFonts w:ascii="Times New Roman" w:hAnsi="Times New Roman"/>
                <w:color w:val="000000"/>
                <w:sz w:val="24"/>
                <w:lang w:val="ru-RU"/>
              </w:rPr>
              <w:t>Выразительное чтение на примере стихотворений А.Л.</w:t>
            </w:r>
            <w:r w:rsidR="006F7BA1" w:rsidRPr="006F7BA1">
              <w:rPr>
                <w:rFonts w:ascii="Times New Roman" w:hAnsi="Times New Roman"/>
                <w:color w:val="000000"/>
                <w:sz w:val="24"/>
                <w:lang w:val="ru-RU"/>
              </w:rPr>
              <w:t xml:space="preserve"> </w:t>
            </w:r>
            <w:r w:rsidRPr="001839B1">
              <w:rPr>
                <w:rFonts w:ascii="Times New Roman" w:hAnsi="Times New Roman"/>
                <w:color w:val="000000"/>
                <w:sz w:val="24"/>
                <w:lang w:val="ru-RU"/>
              </w:rPr>
              <w:t>Барто "Помощница", "Зайка", "Игра в слова"</w:t>
            </w:r>
          </w:p>
          <w:p w:rsidR="006F7BA1" w:rsidRPr="006F7BA1" w:rsidRDefault="006F7BA1">
            <w:pPr>
              <w:spacing w:after="0"/>
              <w:ind w:left="135"/>
              <w:rPr>
                <w:lang w:val="ru-RU"/>
              </w:rPr>
            </w:pPr>
            <w:r w:rsidRPr="001839B1">
              <w:rPr>
                <w:rFonts w:ascii="Times New Roman" w:hAnsi="Times New Roman"/>
                <w:color w:val="000000"/>
                <w:sz w:val="24"/>
                <w:lang w:val="ru-RU"/>
              </w:rPr>
              <w:t xml:space="preserve">Обобщение знаний о буквах. </w:t>
            </w:r>
            <w:r w:rsidRPr="006F7BA1">
              <w:rPr>
                <w:rFonts w:ascii="Times New Roman" w:hAnsi="Times New Roman"/>
                <w:color w:val="000000"/>
                <w:sz w:val="24"/>
                <w:lang w:val="ru-RU"/>
              </w:rPr>
              <w:t>Русский алфавит</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75</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Резервный урок. Чтение произведений о буквах алфавита. С.Я.Маршак "Ты эти буквы заучи"</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76</w:t>
            </w:r>
          </w:p>
        </w:tc>
        <w:tc>
          <w:tcPr>
            <w:tcW w:w="4604" w:type="dxa"/>
            <w:tcMar>
              <w:top w:w="50" w:type="dxa"/>
              <w:left w:w="100" w:type="dxa"/>
            </w:tcMar>
            <w:vAlign w:val="center"/>
          </w:tcPr>
          <w:p w:rsidR="006F7BA1" w:rsidRPr="00D93224" w:rsidRDefault="00DE3664">
            <w:pPr>
              <w:spacing w:after="0"/>
              <w:ind w:left="135"/>
              <w:rPr>
                <w:rFonts w:ascii="Times New Roman" w:hAnsi="Times New Roman"/>
                <w:color w:val="000000"/>
                <w:sz w:val="24"/>
                <w:lang w:val="ru-RU"/>
              </w:rPr>
            </w:pPr>
            <w:r w:rsidRPr="001839B1">
              <w:rPr>
                <w:rFonts w:ascii="Times New Roman" w:hAnsi="Times New Roman"/>
                <w:color w:val="000000"/>
                <w:sz w:val="24"/>
                <w:lang w:val="ru-RU"/>
              </w:rPr>
              <w:t>Резервный урок. Совершенствование навыка чтения. А.А. Шибаев "Беспокойные соседки", "Познакомились"</w:t>
            </w:r>
            <w:r w:rsidR="006F7BA1" w:rsidRPr="001839B1">
              <w:rPr>
                <w:rFonts w:ascii="Times New Roman" w:hAnsi="Times New Roman"/>
                <w:color w:val="000000"/>
                <w:sz w:val="24"/>
                <w:lang w:val="ru-RU"/>
              </w:rPr>
              <w:t xml:space="preserve"> </w:t>
            </w:r>
          </w:p>
          <w:p w:rsidR="00E3528A" w:rsidRPr="001839B1" w:rsidRDefault="006F7BA1">
            <w:pPr>
              <w:spacing w:after="0"/>
              <w:ind w:left="135"/>
              <w:rPr>
                <w:lang w:val="ru-RU"/>
              </w:rPr>
            </w:pPr>
            <w:r w:rsidRPr="001839B1">
              <w:rPr>
                <w:rFonts w:ascii="Times New Roman" w:hAnsi="Times New Roman"/>
                <w:color w:val="000000"/>
                <w:sz w:val="24"/>
                <w:lang w:val="ru-RU"/>
              </w:rPr>
              <w:t>Слушание литературных (авторских) сказок. Сказка К.Чуковского "Муха-Цокотуха"</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rsidP="006F7BA1">
            <w:pPr>
              <w:spacing w:after="0"/>
              <w:rPr>
                <w:lang w:val="ru-RU"/>
              </w:rPr>
            </w:pPr>
            <w:r>
              <w:rPr>
                <w:rFonts w:ascii="Times New Roman" w:hAnsi="Times New Roman"/>
                <w:color w:val="000000"/>
                <w:sz w:val="24"/>
                <w:lang w:val="ru-RU"/>
              </w:rPr>
              <w:t>77</w:t>
            </w:r>
          </w:p>
        </w:tc>
        <w:tc>
          <w:tcPr>
            <w:tcW w:w="4604" w:type="dxa"/>
            <w:tcMar>
              <w:top w:w="50" w:type="dxa"/>
              <w:left w:w="100" w:type="dxa"/>
            </w:tcMar>
            <w:vAlign w:val="center"/>
          </w:tcPr>
          <w:p w:rsidR="00E3528A" w:rsidRPr="006F7BA1" w:rsidRDefault="00DE3664">
            <w:pPr>
              <w:spacing w:after="0"/>
              <w:ind w:left="135"/>
              <w:rPr>
                <w:lang w:val="ru-RU"/>
              </w:rPr>
            </w:pPr>
            <w:r w:rsidRPr="001839B1">
              <w:rPr>
                <w:rFonts w:ascii="Times New Roman" w:hAnsi="Times New Roman"/>
                <w:color w:val="000000"/>
                <w:sz w:val="24"/>
                <w:lang w:val="ru-RU"/>
              </w:rPr>
              <w:t>Резервный урок.</w:t>
            </w:r>
            <w:r w:rsidR="006F7BA1" w:rsidRPr="006F7BA1">
              <w:rPr>
                <w:rFonts w:ascii="Times New Roman" w:hAnsi="Times New Roman"/>
                <w:color w:val="000000"/>
                <w:sz w:val="24"/>
                <w:lang w:val="ru-RU"/>
              </w:rPr>
              <w:t xml:space="preserve"> </w:t>
            </w:r>
            <w:r w:rsidRPr="001839B1">
              <w:rPr>
                <w:rFonts w:ascii="Times New Roman" w:hAnsi="Times New Roman"/>
                <w:color w:val="000000"/>
                <w:sz w:val="24"/>
                <w:lang w:val="ru-RU"/>
              </w:rPr>
              <w:t>Определение темы произведения: о животных. На примере произведений Е.И. Чарушина</w:t>
            </w:r>
            <w:r w:rsidR="006F7BA1">
              <w:rPr>
                <w:rFonts w:ascii="Times New Roman" w:hAnsi="Times New Roman"/>
                <w:color w:val="000000"/>
                <w:sz w:val="24"/>
                <w:lang w:val="ru-RU"/>
              </w:rPr>
              <w:t xml:space="preserve">, </w:t>
            </w:r>
            <w:r w:rsidR="006F7BA1" w:rsidRPr="001839B1">
              <w:rPr>
                <w:rFonts w:ascii="Times New Roman" w:hAnsi="Times New Roman"/>
                <w:color w:val="000000"/>
                <w:sz w:val="24"/>
                <w:lang w:val="ru-RU"/>
              </w:rPr>
              <w:t>Н.И. Сладкова. Ответы на вопросы по содержанию произведения</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F7BA1" w:rsidRDefault="00607FF5">
            <w:pPr>
              <w:spacing w:after="0"/>
              <w:rPr>
                <w:lang w:val="ru-RU"/>
              </w:rPr>
            </w:pPr>
            <w:r>
              <w:rPr>
                <w:rFonts w:ascii="Times New Roman" w:hAnsi="Times New Roman"/>
                <w:color w:val="000000"/>
                <w:sz w:val="24"/>
                <w:lang w:val="ru-RU"/>
              </w:rPr>
              <w:t>78</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Резервный урок. Слушание литературных (авторских) сказок. Русская народная сказка "Лисичка-сестричка и волк"</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F7BA1" w:rsidRDefault="00607FF5">
            <w:pPr>
              <w:spacing w:after="0"/>
              <w:rPr>
                <w:lang w:val="ru-RU"/>
              </w:rPr>
            </w:pPr>
            <w:r>
              <w:rPr>
                <w:rFonts w:ascii="Times New Roman" w:hAnsi="Times New Roman"/>
                <w:color w:val="000000"/>
                <w:sz w:val="24"/>
                <w:lang w:val="ru-RU"/>
              </w:rPr>
              <w:lastRenderedPageBreak/>
              <w:t>79</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Резервный урок. Чтение небольших произведений Л.Н. Толстого о детях</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F7BA1" w:rsidRDefault="00607FF5">
            <w:pPr>
              <w:spacing w:after="0"/>
              <w:rPr>
                <w:lang w:val="ru-RU"/>
              </w:rPr>
            </w:pPr>
            <w:r>
              <w:rPr>
                <w:rFonts w:ascii="Times New Roman" w:hAnsi="Times New Roman"/>
                <w:color w:val="000000"/>
                <w:sz w:val="24"/>
                <w:lang w:val="ru-RU"/>
              </w:rPr>
              <w:t>80</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Резервный урок. Чтение произведений о детях Н.Н. Носова</w:t>
            </w:r>
            <w:r w:rsidR="006F7BA1">
              <w:rPr>
                <w:rFonts w:ascii="Times New Roman" w:hAnsi="Times New Roman"/>
                <w:color w:val="000000"/>
                <w:sz w:val="24"/>
                <w:lang w:val="ru-RU"/>
              </w:rPr>
              <w:t>.</w:t>
            </w:r>
            <w:r w:rsidR="006F7BA1" w:rsidRPr="001839B1">
              <w:rPr>
                <w:rFonts w:ascii="Times New Roman" w:hAnsi="Times New Roman"/>
                <w:color w:val="000000"/>
                <w:sz w:val="24"/>
                <w:lang w:val="ru-RU"/>
              </w:rPr>
              <w:t xml:space="preserve"> Ответы на вопросы по содержанию произведения</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F7BA1" w:rsidRDefault="00607FF5">
            <w:pPr>
              <w:spacing w:after="0"/>
              <w:rPr>
                <w:lang w:val="ru-RU"/>
              </w:rPr>
            </w:pPr>
            <w:r>
              <w:rPr>
                <w:rFonts w:ascii="Times New Roman" w:hAnsi="Times New Roman"/>
                <w:color w:val="000000"/>
                <w:sz w:val="24"/>
                <w:lang w:val="ru-RU"/>
              </w:rPr>
              <w:t>81</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Резервный урок. Слушание литературных произведений. Е.Ф. Трутнева "Когда это бывает?"</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F7BA1" w:rsidRDefault="00607FF5">
            <w:pPr>
              <w:spacing w:after="0"/>
              <w:rPr>
                <w:lang w:val="ru-RU"/>
              </w:rPr>
            </w:pPr>
            <w:r>
              <w:rPr>
                <w:rFonts w:ascii="Times New Roman" w:hAnsi="Times New Roman"/>
                <w:color w:val="000000"/>
                <w:sz w:val="24"/>
                <w:lang w:val="ru-RU"/>
              </w:rPr>
              <w:t>82</w:t>
            </w:r>
          </w:p>
        </w:tc>
        <w:tc>
          <w:tcPr>
            <w:tcW w:w="4604" w:type="dxa"/>
            <w:tcMar>
              <w:top w:w="50" w:type="dxa"/>
              <w:left w:w="100" w:type="dxa"/>
            </w:tcMar>
            <w:vAlign w:val="center"/>
          </w:tcPr>
          <w:p w:rsidR="00E3528A" w:rsidRDefault="00DE3664">
            <w:pPr>
              <w:spacing w:after="0"/>
              <w:ind w:left="135"/>
              <w:rPr>
                <w:rFonts w:ascii="Times New Roman" w:hAnsi="Times New Roman"/>
                <w:color w:val="000000"/>
                <w:sz w:val="24"/>
                <w:lang w:val="ru-RU"/>
              </w:rPr>
            </w:pPr>
            <w:r w:rsidRPr="001839B1">
              <w:rPr>
                <w:rFonts w:ascii="Times New Roman" w:hAnsi="Times New Roman"/>
                <w:color w:val="000000"/>
                <w:sz w:val="24"/>
                <w:lang w:val="ru-RU"/>
              </w:rPr>
              <w:t>Ориентировка в книге: Обложка, оглавление, иллюстрации</w:t>
            </w:r>
            <w:r w:rsidR="00607FF5">
              <w:rPr>
                <w:rFonts w:ascii="Times New Roman" w:hAnsi="Times New Roman"/>
                <w:color w:val="000000"/>
                <w:sz w:val="24"/>
                <w:lang w:val="ru-RU"/>
              </w:rPr>
              <w:t>.</w:t>
            </w:r>
          </w:p>
          <w:p w:rsidR="00607FF5" w:rsidRPr="001839B1" w:rsidRDefault="00607FF5">
            <w:pPr>
              <w:spacing w:after="0"/>
              <w:ind w:left="135"/>
              <w:rPr>
                <w:lang w:val="ru-RU"/>
              </w:rPr>
            </w:pPr>
            <w:r w:rsidRPr="001839B1">
              <w:rPr>
                <w:rFonts w:ascii="Times New Roman" w:hAnsi="Times New Roman"/>
                <w:color w:val="000000"/>
                <w:sz w:val="24"/>
                <w:lang w:val="ru-RU"/>
              </w:rPr>
              <w:t>Реальность и волшебство в сказке. На примере сказки И. Токмаковой «Аля, Кляксич и буква «А»</w:t>
            </w:r>
            <w:r>
              <w:rPr>
                <w:rFonts w:ascii="Times New Roman" w:hAnsi="Times New Roman"/>
                <w:color w:val="000000"/>
                <w:sz w:val="24"/>
                <w:lang w:val="ru-RU"/>
              </w:rPr>
              <w:t xml:space="preserve">. </w:t>
            </w:r>
            <w:r w:rsidRPr="001839B1">
              <w:rPr>
                <w:rFonts w:ascii="Times New Roman" w:hAnsi="Times New Roman"/>
                <w:color w:val="000000"/>
                <w:sz w:val="24"/>
                <w:lang w:val="ru-RU"/>
              </w:rPr>
              <w:t>. На примере произведений В.Г. Сутеева "Под грибом", "Кораблик"</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83</w:t>
            </w:r>
          </w:p>
        </w:tc>
        <w:tc>
          <w:tcPr>
            <w:tcW w:w="4604" w:type="dxa"/>
            <w:tcMar>
              <w:top w:w="50" w:type="dxa"/>
              <w:left w:w="100" w:type="dxa"/>
            </w:tcMar>
            <w:vAlign w:val="center"/>
          </w:tcPr>
          <w:p w:rsidR="00E3528A" w:rsidRDefault="00DE3664">
            <w:pPr>
              <w:spacing w:after="0"/>
              <w:ind w:left="135"/>
            </w:pPr>
            <w:r w:rsidRPr="001839B1">
              <w:rPr>
                <w:rFonts w:ascii="Times New Roman" w:hAnsi="Times New Roman"/>
                <w:color w:val="000000"/>
                <w:sz w:val="24"/>
                <w:lang w:val="ru-RU"/>
              </w:rPr>
              <w:t xml:space="preserve">Характеристика героев в фольклорных (народных) сказках о животных. </w:t>
            </w:r>
            <w:r>
              <w:rPr>
                <w:rFonts w:ascii="Times New Roman" w:hAnsi="Times New Roman"/>
                <w:color w:val="000000"/>
                <w:sz w:val="24"/>
              </w:rPr>
              <w:t>На примере сказок «Лисица и тетерев», «Лиса и рак»</w:t>
            </w:r>
          </w:p>
        </w:tc>
        <w:tc>
          <w:tcPr>
            <w:tcW w:w="1057"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84</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Работа с фольклорной и литературной (авторской) сказками: событийная сторона сказок (последовательность событий). На примере сказки Е. Чарушина «Теремок» и русской народной сказки «Рукавичка»</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85</w:t>
            </w:r>
          </w:p>
        </w:tc>
        <w:tc>
          <w:tcPr>
            <w:tcW w:w="4604" w:type="dxa"/>
            <w:tcMar>
              <w:top w:w="50" w:type="dxa"/>
              <w:left w:w="100" w:type="dxa"/>
            </w:tcMar>
            <w:vAlign w:val="center"/>
          </w:tcPr>
          <w:p w:rsidR="00E3528A" w:rsidRDefault="00DE3664">
            <w:pPr>
              <w:spacing w:after="0"/>
              <w:ind w:left="135"/>
            </w:pPr>
            <w:r w:rsidRPr="001839B1">
              <w:rPr>
                <w:rFonts w:ascii="Times New Roman" w:hAnsi="Times New Roman"/>
                <w:color w:val="000000"/>
                <w:sz w:val="24"/>
                <w:lang w:val="ru-RU"/>
              </w:rPr>
              <w:t xml:space="preserve">Сравнение героев фольклорных (народных) и литературных (авторских) сказок: сходство и различия. </w:t>
            </w:r>
            <w:r>
              <w:rPr>
                <w:rFonts w:ascii="Times New Roman" w:hAnsi="Times New Roman"/>
                <w:color w:val="000000"/>
                <w:sz w:val="24"/>
              </w:rPr>
              <w:t>На примере произведения К.Д.Ушинского «Петух и</w:t>
            </w:r>
            <w:r w:rsidR="00607FF5">
              <w:rPr>
                <w:rFonts w:ascii="Times New Roman" w:hAnsi="Times New Roman"/>
                <w:color w:val="000000"/>
                <w:sz w:val="24"/>
                <w:lang w:val="ru-RU"/>
              </w:rPr>
              <w:t xml:space="preserve"> </w:t>
            </w:r>
            <w:r>
              <w:rPr>
                <w:rFonts w:ascii="Times New Roman" w:hAnsi="Times New Roman"/>
                <w:color w:val="000000"/>
                <w:sz w:val="24"/>
              </w:rPr>
              <w:lastRenderedPageBreak/>
              <w:t>собака»</w:t>
            </w:r>
          </w:p>
        </w:tc>
        <w:tc>
          <w:tcPr>
            <w:tcW w:w="1057"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lastRenderedPageBreak/>
              <w:t>86</w:t>
            </w:r>
          </w:p>
        </w:tc>
        <w:tc>
          <w:tcPr>
            <w:tcW w:w="4604" w:type="dxa"/>
            <w:tcMar>
              <w:top w:w="50" w:type="dxa"/>
              <w:left w:w="100" w:type="dxa"/>
            </w:tcMar>
            <w:vAlign w:val="center"/>
          </w:tcPr>
          <w:p w:rsidR="00E3528A" w:rsidRDefault="00DE3664">
            <w:pPr>
              <w:spacing w:after="0"/>
              <w:ind w:left="135"/>
              <w:rPr>
                <w:rFonts w:ascii="Times New Roman" w:hAnsi="Times New Roman"/>
                <w:color w:val="000000"/>
                <w:sz w:val="24"/>
                <w:lang w:val="ru-RU"/>
              </w:rPr>
            </w:pPr>
            <w:r w:rsidRPr="001839B1">
              <w:rPr>
                <w:rFonts w:ascii="Times New Roman" w:hAnsi="Times New Roman"/>
                <w:color w:val="000000"/>
                <w:sz w:val="24"/>
                <w:lang w:val="ru-RU"/>
              </w:rPr>
              <w:t>Знакомство с малыми жанрами устного народного творчества: потешка, загадка, пословица</w:t>
            </w:r>
            <w:r w:rsidR="00607FF5">
              <w:rPr>
                <w:rFonts w:ascii="Times New Roman" w:hAnsi="Times New Roman"/>
                <w:color w:val="000000"/>
                <w:sz w:val="24"/>
                <w:lang w:val="ru-RU"/>
              </w:rPr>
              <w:t>.</w:t>
            </w:r>
          </w:p>
          <w:p w:rsidR="00607FF5" w:rsidRPr="001839B1" w:rsidRDefault="00607FF5">
            <w:pPr>
              <w:spacing w:after="0"/>
              <w:ind w:left="135"/>
              <w:rPr>
                <w:lang w:val="ru-RU"/>
              </w:rPr>
            </w:pPr>
            <w:r w:rsidRPr="001839B1">
              <w:rPr>
                <w:rFonts w:ascii="Times New Roman" w:hAnsi="Times New Roman"/>
                <w:color w:val="000000"/>
                <w:sz w:val="24"/>
                <w:lang w:val="ru-RU"/>
              </w:rPr>
              <w:t>Загадка - средство воспитания живости ума, сообразительности.</w:t>
            </w:r>
            <w:r w:rsidRPr="00607FF5">
              <w:rPr>
                <w:rFonts w:ascii="Times New Roman" w:hAnsi="Times New Roman"/>
                <w:color w:val="000000"/>
                <w:sz w:val="24"/>
                <w:lang w:val="ru-RU"/>
              </w:rPr>
              <w:t xml:space="preserve"> </w:t>
            </w:r>
            <w:r>
              <w:rPr>
                <w:rFonts w:ascii="Times New Roman" w:hAnsi="Times New Roman"/>
                <w:color w:val="000000"/>
                <w:sz w:val="24"/>
              </w:rPr>
              <w:t>Игровой народный фольклор: потешки</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87</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Восприятие произведений о чудесах и фантазии: способность автора замечать необычное в окружающем мире</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88</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Мир фантазий и чудес в произведениях Б. В. Заходер "Моя Вообразилия", Ю. Мориц "Сто фантазий" и других</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lang w:val="ru-RU"/>
              </w:rPr>
              <w:t>89</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Открытие чудесного в обыкновенных явлениях. На примере стихотворений В.В. Лунина «Я видел чудо», Р.С. Сефа «Чудо»</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56CAB" w:rsidRPr="00607FF5"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90</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Сравнение авторских и фольклорных произведений о чудесах и фантазии</w:t>
            </w:r>
            <w:r w:rsidR="00607FF5">
              <w:rPr>
                <w:rFonts w:ascii="Times New Roman" w:hAnsi="Times New Roman"/>
                <w:color w:val="000000"/>
                <w:sz w:val="24"/>
                <w:lang w:val="ru-RU"/>
              </w:rPr>
              <w:t xml:space="preserve">. </w:t>
            </w:r>
            <w:r w:rsidR="00607FF5" w:rsidRPr="001839B1">
              <w:rPr>
                <w:rFonts w:ascii="Times New Roman" w:hAnsi="Times New Roman"/>
                <w:color w:val="000000"/>
                <w:sz w:val="24"/>
                <w:lang w:val="ru-RU"/>
              </w:rPr>
              <w:t>Понимание пословиц как средства проявления народной мудрости, краткого изречения жизненных правил</w:t>
            </w:r>
          </w:p>
        </w:tc>
        <w:tc>
          <w:tcPr>
            <w:tcW w:w="1057" w:type="dxa"/>
            <w:tcMar>
              <w:top w:w="50" w:type="dxa"/>
              <w:left w:w="100" w:type="dxa"/>
            </w:tcMar>
            <w:vAlign w:val="center"/>
          </w:tcPr>
          <w:p w:rsidR="00E3528A" w:rsidRPr="00607FF5" w:rsidRDefault="00DE3664">
            <w:pPr>
              <w:spacing w:after="0"/>
              <w:ind w:left="135"/>
              <w:jc w:val="center"/>
              <w:rPr>
                <w:lang w:val="ru-RU"/>
              </w:rPr>
            </w:pPr>
            <w:r w:rsidRPr="001839B1">
              <w:rPr>
                <w:rFonts w:ascii="Times New Roman" w:hAnsi="Times New Roman"/>
                <w:color w:val="000000"/>
                <w:sz w:val="24"/>
                <w:lang w:val="ru-RU"/>
              </w:rPr>
              <w:t xml:space="preserve"> </w:t>
            </w:r>
            <w:r w:rsidRPr="00607FF5">
              <w:rPr>
                <w:rFonts w:ascii="Times New Roman" w:hAnsi="Times New Roman"/>
                <w:color w:val="000000"/>
                <w:sz w:val="24"/>
                <w:lang w:val="ru-RU"/>
              </w:rPr>
              <w:t xml:space="preserve">1 </w:t>
            </w:r>
          </w:p>
        </w:tc>
        <w:tc>
          <w:tcPr>
            <w:tcW w:w="1841" w:type="dxa"/>
            <w:tcMar>
              <w:top w:w="50" w:type="dxa"/>
              <w:left w:w="100" w:type="dxa"/>
            </w:tcMar>
            <w:vAlign w:val="center"/>
          </w:tcPr>
          <w:p w:rsidR="00E3528A" w:rsidRPr="00607FF5" w:rsidRDefault="00E3528A">
            <w:pPr>
              <w:spacing w:after="0"/>
              <w:ind w:left="135"/>
              <w:jc w:val="center"/>
              <w:rPr>
                <w:lang w:val="ru-RU"/>
              </w:rPr>
            </w:pPr>
          </w:p>
        </w:tc>
        <w:tc>
          <w:tcPr>
            <w:tcW w:w="1910" w:type="dxa"/>
            <w:tcMar>
              <w:top w:w="50" w:type="dxa"/>
              <w:left w:w="100" w:type="dxa"/>
            </w:tcMar>
            <w:vAlign w:val="center"/>
          </w:tcPr>
          <w:p w:rsidR="00E3528A" w:rsidRPr="00607FF5" w:rsidRDefault="00E3528A">
            <w:pPr>
              <w:spacing w:after="0"/>
              <w:ind w:left="135"/>
              <w:jc w:val="center"/>
              <w:rPr>
                <w:lang w:val="ru-RU"/>
              </w:rPr>
            </w:pPr>
          </w:p>
        </w:tc>
        <w:tc>
          <w:tcPr>
            <w:tcW w:w="1347" w:type="dxa"/>
            <w:tcMar>
              <w:top w:w="50" w:type="dxa"/>
              <w:left w:w="100" w:type="dxa"/>
            </w:tcMar>
            <w:vAlign w:val="center"/>
          </w:tcPr>
          <w:p w:rsidR="00E3528A" w:rsidRPr="00607FF5" w:rsidRDefault="00E3528A">
            <w:pPr>
              <w:spacing w:after="0"/>
              <w:ind w:left="135"/>
              <w:rPr>
                <w:lang w:val="ru-RU"/>
              </w:rPr>
            </w:pPr>
          </w:p>
        </w:tc>
        <w:tc>
          <w:tcPr>
            <w:tcW w:w="2221" w:type="dxa"/>
            <w:tcMar>
              <w:top w:w="50" w:type="dxa"/>
              <w:left w:w="100" w:type="dxa"/>
            </w:tcMar>
            <w:vAlign w:val="center"/>
          </w:tcPr>
          <w:p w:rsidR="00E3528A" w:rsidRPr="00607FF5" w:rsidRDefault="00E3528A">
            <w:pPr>
              <w:spacing w:after="0"/>
              <w:ind w:left="135"/>
              <w:rPr>
                <w:lang w:val="ru-RU"/>
              </w:rPr>
            </w:pPr>
          </w:p>
        </w:tc>
      </w:tr>
      <w:tr w:rsidR="00E56CAB" w:rsidRPr="00607FF5"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91</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Определение темы произведения: изображение природы в разные времена года</w:t>
            </w:r>
            <w:r w:rsidR="00607FF5">
              <w:rPr>
                <w:rFonts w:ascii="Times New Roman" w:hAnsi="Times New Roman"/>
                <w:color w:val="000000"/>
                <w:sz w:val="24"/>
                <w:lang w:val="ru-RU"/>
              </w:rPr>
              <w:t xml:space="preserve">. </w:t>
            </w:r>
            <w:r w:rsidR="00607FF5" w:rsidRPr="001839B1">
              <w:rPr>
                <w:rFonts w:ascii="Times New Roman" w:hAnsi="Times New Roman"/>
                <w:color w:val="000000"/>
                <w:sz w:val="24"/>
                <w:lang w:val="ru-RU"/>
              </w:rPr>
              <w:t>Восприятие произведений о родной природе: краски и звуки весны</w:t>
            </w:r>
          </w:p>
        </w:tc>
        <w:tc>
          <w:tcPr>
            <w:tcW w:w="1057" w:type="dxa"/>
            <w:tcMar>
              <w:top w:w="50" w:type="dxa"/>
              <w:left w:w="100" w:type="dxa"/>
            </w:tcMar>
            <w:vAlign w:val="center"/>
          </w:tcPr>
          <w:p w:rsidR="00E3528A" w:rsidRPr="00607FF5" w:rsidRDefault="00DE3664">
            <w:pPr>
              <w:spacing w:after="0"/>
              <w:ind w:left="135"/>
              <w:jc w:val="center"/>
              <w:rPr>
                <w:lang w:val="ru-RU"/>
              </w:rPr>
            </w:pPr>
            <w:r w:rsidRPr="001839B1">
              <w:rPr>
                <w:rFonts w:ascii="Times New Roman" w:hAnsi="Times New Roman"/>
                <w:color w:val="000000"/>
                <w:sz w:val="24"/>
                <w:lang w:val="ru-RU"/>
              </w:rPr>
              <w:t xml:space="preserve"> </w:t>
            </w:r>
            <w:r w:rsidRPr="00607FF5">
              <w:rPr>
                <w:rFonts w:ascii="Times New Roman" w:hAnsi="Times New Roman"/>
                <w:color w:val="000000"/>
                <w:sz w:val="24"/>
                <w:lang w:val="ru-RU"/>
              </w:rPr>
              <w:t xml:space="preserve">1 </w:t>
            </w:r>
          </w:p>
        </w:tc>
        <w:tc>
          <w:tcPr>
            <w:tcW w:w="1841" w:type="dxa"/>
            <w:tcMar>
              <w:top w:w="50" w:type="dxa"/>
              <w:left w:w="100" w:type="dxa"/>
            </w:tcMar>
            <w:vAlign w:val="center"/>
          </w:tcPr>
          <w:p w:rsidR="00E3528A" w:rsidRPr="00607FF5" w:rsidRDefault="00E3528A">
            <w:pPr>
              <w:spacing w:after="0"/>
              <w:ind w:left="135"/>
              <w:jc w:val="center"/>
              <w:rPr>
                <w:lang w:val="ru-RU"/>
              </w:rPr>
            </w:pPr>
          </w:p>
        </w:tc>
        <w:tc>
          <w:tcPr>
            <w:tcW w:w="1910" w:type="dxa"/>
            <w:tcMar>
              <w:top w:w="50" w:type="dxa"/>
              <w:left w:w="100" w:type="dxa"/>
            </w:tcMar>
            <w:vAlign w:val="center"/>
          </w:tcPr>
          <w:p w:rsidR="00E3528A" w:rsidRPr="00607FF5" w:rsidRDefault="00E3528A">
            <w:pPr>
              <w:spacing w:after="0"/>
              <w:ind w:left="135"/>
              <w:jc w:val="center"/>
              <w:rPr>
                <w:lang w:val="ru-RU"/>
              </w:rPr>
            </w:pPr>
          </w:p>
        </w:tc>
        <w:tc>
          <w:tcPr>
            <w:tcW w:w="1347" w:type="dxa"/>
            <w:tcMar>
              <w:top w:w="50" w:type="dxa"/>
              <w:left w:w="100" w:type="dxa"/>
            </w:tcMar>
            <w:vAlign w:val="center"/>
          </w:tcPr>
          <w:p w:rsidR="00E3528A" w:rsidRPr="00607FF5" w:rsidRDefault="00E3528A">
            <w:pPr>
              <w:spacing w:after="0"/>
              <w:ind w:left="135"/>
              <w:rPr>
                <w:lang w:val="ru-RU"/>
              </w:rPr>
            </w:pPr>
          </w:p>
        </w:tc>
        <w:tc>
          <w:tcPr>
            <w:tcW w:w="2221" w:type="dxa"/>
            <w:tcMar>
              <w:top w:w="50" w:type="dxa"/>
              <w:left w:w="100" w:type="dxa"/>
            </w:tcMar>
            <w:vAlign w:val="center"/>
          </w:tcPr>
          <w:p w:rsidR="00E3528A" w:rsidRPr="00607FF5" w:rsidRDefault="00E3528A">
            <w:pPr>
              <w:spacing w:after="0"/>
              <w:ind w:left="135"/>
              <w:rPr>
                <w:lang w:val="ru-RU"/>
              </w:rPr>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pPr>
              <w:spacing w:after="0"/>
              <w:rPr>
                <w:lang w:val="ru-RU"/>
              </w:rPr>
            </w:pPr>
            <w:r>
              <w:rPr>
                <w:rFonts w:ascii="Times New Roman" w:hAnsi="Times New Roman"/>
                <w:color w:val="000000"/>
                <w:sz w:val="24"/>
                <w:lang w:val="ru-RU"/>
              </w:rPr>
              <w:t>92</w:t>
            </w:r>
          </w:p>
        </w:tc>
        <w:tc>
          <w:tcPr>
            <w:tcW w:w="4604" w:type="dxa"/>
            <w:tcMar>
              <w:top w:w="50" w:type="dxa"/>
              <w:left w:w="100" w:type="dxa"/>
            </w:tcMar>
            <w:vAlign w:val="center"/>
          </w:tcPr>
          <w:p w:rsidR="00607FF5" w:rsidRDefault="00DE3664">
            <w:pPr>
              <w:spacing w:after="0"/>
              <w:ind w:left="135"/>
              <w:rPr>
                <w:rFonts w:ascii="Times New Roman" w:hAnsi="Times New Roman"/>
                <w:color w:val="000000"/>
                <w:sz w:val="24"/>
                <w:lang w:val="ru-RU"/>
              </w:rPr>
            </w:pPr>
            <w:r w:rsidRPr="001839B1">
              <w:rPr>
                <w:rFonts w:ascii="Times New Roman" w:hAnsi="Times New Roman"/>
                <w:color w:val="000000"/>
                <w:sz w:val="24"/>
                <w:lang w:val="ru-RU"/>
              </w:rPr>
              <w:t xml:space="preserve">Наблюдение за особенностями стихотворной речи: рифма, ритм. Роль интонации при выразительном чтении: </w:t>
            </w:r>
            <w:r w:rsidRPr="001839B1">
              <w:rPr>
                <w:rFonts w:ascii="Times New Roman" w:hAnsi="Times New Roman"/>
                <w:color w:val="000000"/>
                <w:sz w:val="24"/>
                <w:lang w:val="ru-RU"/>
              </w:rPr>
              <w:lastRenderedPageBreak/>
              <w:t>темп, сила голоса</w:t>
            </w:r>
            <w:r w:rsidR="00607FF5">
              <w:rPr>
                <w:rFonts w:ascii="Times New Roman" w:hAnsi="Times New Roman"/>
                <w:color w:val="000000"/>
                <w:sz w:val="24"/>
                <w:lang w:val="ru-RU"/>
              </w:rPr>
              <w:t>.</w:t>
            </w:r>
          </w:p>
          <w:p w:rsidR="00E3528A" w:rsidRPr="001839B1" w:rsidRDefault="00607FF5">
            <w:pPr>
              <w:spacing w:after="0"/>
              <w:ind w:left="135"/>
              <w:rPr>
                <w:lang w:val="ru-RU"/>
              </w:rPr>
            </w:pPr>
            <w:r w:rsidRPr="001839B1">
              <w:rPr>
                <w:rFonts w:ascii="Times New Roman" w:hAnsi="Times New Roman"/>
                <w:color w:val="000000"/>
                <w:sz w:val="24"/>
                <w:lang w:val="ru-RU"/>
              </w:rPr>
              <w:t xml:space="preserve"> Выявление главной мысли (идеи) в произведениях о природе родного края. </w:t>
            </w:r>
            <w:r w:rsidRPr="00607FF5">
              <w:rPr>
                <w:rFonts w:ascii="Times New Roman" w:hAnsi="Times New Roman"/>
                <w:color w:val="000000"/>
                <w:sz w:val="24"/>
                <w:lang w:val="ru-RU"/>
              </w:rPr>
              <w:t>Любовь к Родине</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607FF5" w:rsidRDefault="00607FF5" w:rsidP="00607FF5">
            <w:pPr>
              <w:spacing w:after="0"/>
              <w:rPr>
                <w:lang w:val="ru-RU"/>
              </w:rPr>
            </w:pPr>
            <w:r>
              <w:rPr>
                <w:rFonts w:ascii="Times New Roman" w:hAnsi="Times New Roman"/>
                <w:color w:val="000000"/>
                <w:sz w:val="24"/>
                <w:lang w:val="ru-RU"/>
              </w:rPr>
              <w:lastRenderedPageBreak/>
              <w:t>93</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Работа с детскими книгами. Отражении в иллюстрации эмоционального отклика на произведение.</w:t>
            </w:r>
            <w:r w:rsidR="00607FF5" w:rsidRPr="001839B1">
              <w:rPr>
                <w:rFonts w:ascii="Times New Roman" w:hAnsi="Times New Roman"/>
                <w:color w:val="000000"/>
                <w:sz w:val="24"/>
                <w:lang w:val="ru-RU"/>
              </w:rPr>
              <w:t xml:space="preserve"> Определение темы произведения: о жизни, играх, делах детей</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E56CAB" w:rsidRDefault="00E56CAB" w:rsidP="00E56CAB">
            <w:pPr>
              <w:spacing w:after="0"/>
              <w:rPr>
                <w:lang w:val="ru-RU"/>
              </w:rPr>
            </w:pPr>
            <w:r>
              <w:rPr>
                <w:rFonts w:ascii="Times New Roman" w:hAnsi="Times New Roman"/>
                <w:color w:val="000000"/>
                <w:sz w:val="24"/>
                <w:lang w:val="ru-RU"/>
              </w:rPr>
              <w:t>94</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Выделение главной мысли (идеи) произведения. На примере текста К. Д. Ушинского "Худо тому, кто добра не делает никому" и другие: сказка М.С. Пляцковского "Помощник"</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E56CAB" w:rsidRDefault="00E56CAB">
            <w:pPr>
              <w:spacing w:after="0"/>
              <w:rPr>
                <w:lang w:val="ru-RU"/>
              </w:rPr>
            </w:pPr>
            <w:r>
              <w:rPr>
                <w:rFonts w:ascii="Times New Roman" w:hAnsi="Times New Roman"/>
                <w:color w:val="000000"/>
                <w:sz w:val="24"/>
                <w:lang w:val="ru-RU"/>
              </w:rPr>
              <w:t>95</w:t>
            </w:r>
          </w:p>
        </w:tc>
        <w:tc>
          <w:tcPr>
            <w:tcW w:w="4604" w:type="dxa"/>
            <w:tcMar>
              <w:top w:w="50" w:type="dxa"/>
              <w:left w:w="100" w:type="dxa"/>
            </w:tcMar>
            <w:vAlign w:val="center"/>
          </w:tcPr>
          <w:p w:rsidR="00E56CAB" w:rsidRDefault="00E56CAB">
            <w:pPr>
              <w:spacing w:after="0"/>
              <w:ind w:left="135"/>
              <w:rPr>
                <w:rFonts w:ascii="Times New Roman" w:hAnsi="Times New Roman"/>
                <w:color w:val="000000"/>
                <w:sz w:val="24"/>
                <w:lang w:val="ru-RU"/>
              </w:rPr>
            </w:pPr>
            <w:r w:rsidRPr="001839B1">
              <w:rPr>
                <w:rFonts w:ascii="Times New Roman" w:hAnsi="Times New Roman"/>
                <w:color w:val="000000"/>
                <w:sz w:val="24"/>
                <w:lang w:val="ru-RU"/>
              </w:rPr>
              <w:t xml:space="preserve">Заголовок произведения, его значение для понимания содержания. </w:t>
            </w:r>
            <w:r w:rsidRPr="00E56CAB">
              <w:rPr>
                <w:rFonts w:ascii="Times New Roman" w:hAnsi="Times New Roman"/>
                <w:color w:val="000000"/>
                <w:sz w:val="24"/>
                <w:lang w:val="ru-RU"/>
              </w:rPr>
              <w:t>Произведения о дружбе</w:t>
            </w:r>
            <w:r w:rsidRPr="001839B1">
              <w:rPr>
                <w:rFonts w:ascii="Times New Roman" w:hAnsi="Times New Roman"/>
                <w:color w:val="000000"/>
                <w:sz w:val="24"/>
                <w:lang w:val="ru-RU"/>
              </w:rPr>
              <w:t xml:space="preserve"> </w:t>
            </w:r>
          </w:p>
          <w:p w:rsidR="00E3528A" w:rsidRPr="00E56CAB" w:rsidRDefault="00DE3664">
            <w:pPr>
              <w:spacing w:after="0"/>
              <w:ind w:left="135"/>
              <w:rPr>
                <w:lang w:val="ru-RU"/>
              </w:rPr>
            </w:pPr>
            <w:r w:rsidRPr="001839B1">
              <w:rPr>
                <w:rFonts w:ascii="Times New Roman" w:hAnsi="Times New Roman"/>
                <w:color w:val="000000"/>
                <w:sz w:val="24"/>
                <w:lang w:val="ru-RU"/>
              </w:rPr>
              <w:t xml:space="preserve">Работа с текстом произведения: осознание понятий друг, дружба, забота. </w:t>
            </w:r>
            <w:r w:rsidRPr="00E56CAB">
              <w:rPr>
                <w:rFonts w:ascii="Times New Roman" w:hAnsi="Times New Roman"/>
                <w:color w:val="000000"/>
                <w:sz w:val="24"/>
                <w:lang w:val="ru-RU"/>
              </w:rPr>
              <w:t>На примере произведения Ю.И. Ермолаев «Лучший друг»</w:t>
            </w:r>
          </w:p>
        </w:tc>
        <w:tc>
          <w:tcPr>
            <w:tcW w:w="1057" w:type="dxa"/>
            <w:tcMar>
              <w:top w:w="50" w:type="dxa"/>
              <w:left w:w="100" w:type="dxa"/>
            </w:tcMar>
            <w:vAlign w:val="center"/>
          </w:tcPr>
          <w:p w:rsidR="00E3528A" w:rsidRDefault="00DE3664">
            <w:pPr>
              <w:spacing w:after="0"/>
              <w:ind w:left="135"/>
              <w:jc w:val="center"/>
            </w:pPr>
            <w:r w:rsidRPr="00E56CA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E56CAB" w:rsidRDefault="00E56CAB">
            <w:pPr>
              <w:spacing w:after="0"/>
              <w:rPr>
                <w:lang w:val="ru-RU"/>
              </w:rPr>
            </w:pPr>
            <w:r>
              <w:rPr>
                <w:lang w:val="ru-RU"/>
              </w:rPr>
              <w:t>96</w:t>
            </w:r>
          </w:p>
        </w:tc>
        <w:tc>
          <w:tcPr>
            <w:tcW w:w="4604" w:type="dxa"/>
            <w:tcMar>
              <w:top w:w="50" w:type="dxa"/>
              <w:left w:w="100" w:type="dxa"/>
            </w:tcMar>
            <w:vAlign w:val="center"/>
          </w:tcPr>
          <w:p w:rsidR="00E3528A" w:rsidRDefault="00DE3664">
            <w:pPr>
              <w:spacing w:after="0"/>
              <w:ind w:left="135"/>
              <w:rPr>
                <w:rFonts w:ascii="Times New Roman" w:hAnsi="Times New Roman"/>
                <w:color w:val="000000"/>
                <w:sz w:val="24"/>
                <w:lang w:val="ru-RU"/>
              </w:rPr>
            </w:pPr>
            <w:r w:rsidRPr="001839B1">
              <w:rPr>
                <w:rFonts w:ascii="Times New Roman" w:hAnsi="Times New Roman"/>
                <w:color w:val="000000"/>
                <w:sz w:val="24"/>
                <w:lang w:val="ru-RU"/>
              </w:rPr>
              <w:t>Произведения о детях. На примере произведений В.А. Осеевой «Три товарища», Е. А. Благининой "Подарок", В. Н. Орлова "Кто кого?"</w:t>
            </w:r>
          </w:p>
          <w:p w:rsidR="00E56CAB" w:rsidRPr="001839B1" w:rsidRDefault="00E56CAB">
            <w:pPr>
              <w:spacing w:after="0"/>
              <w:ind w:left="135"/>
              <w:rPr>
                <w:lang w:val="ru-RU"/>
              </w:rPr>
            </w:pPr>
            <w:r w:rsidRPr="001839B1">
              <w:rPr>
                <w:rFonts w:ascii="Times New Roman" w:hAnsi="Times New Roman"/>
                <w:color w:val="000000"/>
                <w:sz w:val="24"/>
                <w:lang w:val="ru-RU"/>
              </w:rPr>
              <w:t>Рассказы о детях. На примере произведения Л.Н. Толстого «Косточка»</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E56CAB" w:rsidRDefault="00E56CAB">
            <w:pPr>
              <w:spacing w:after="0"/>
              <w:rPr>
                <w:lang w:val="ru-RU"/>
              </w:rPr>
            </w:pPr>
            <w:r>
              <w:rPr>
                <w:rFonts w:ascii="Times New Roman" w:hAnsi="Times New Roman"/>
                <w:color w:val="000000"/>
                <w:sz w:val="24"/>
                <w:lang w:val="ru-RU"/>
              </w:rPr>
              <w:t>97</w:t>
            </w:r>
          </w:p>
        </w:tc>
        <w:tc>
          <w:tcPr>
            <w:tcW w:w="4604" w:type="dxa"/>
            <w:tcMar>
              <w:top w:w="50" w:type="dxa"/>
              <w:left w:w="100" w:type="dxa"/>
            </w:tcMar>
            <w:vAlign w:val="center"/>
          </w:tcPr>
          <w:p w:rsidR="00E3528A" w:rsidRDefault="00DE3664">
            <w:pPr>
              <w:spacing w:after="0"/>
              <w:ind w:left="135"/>
            </w:pPr>
            <w:r w:rsidRPr="001839B1">
              <w:rPr>
                <w:rFonts w:ascii="Times New Roman" w:hAnsi="Times New Roman"/>
                <w:color w:val="000000"/>
                <w:sz w:val="24"/>
                <w:lang w:val="ru-RU"/>
              </w:rPr>
              <w:t xml:space="preserve">Характеристика героя произведения: оценка поступков и поведения. </w:t>
            </w:r>
            <w:r>
              <w:rPr>
                <w:rFonts w:ascii="Times New Roman" w:hAnsi="Times New Roman"/>
                <w:color w:val="000000"/>
                <w:sz w:val="24"/>
              </w:rPr>
              <w:t xml:space="preserve">На </w:t>
            </w:r>
            <w:r>
              <w:rPr>
                <w:rFonts w:ascii="Times New Roman" w:hAnsi="Times New Roman"/>
                <w:color w:val="000000"/>
                <w:sz w:val="24"/>
              </w:rPr>
              <w:lastRenderedPageBreak/>
              <w:t>примере произведения Е.А. Пермяка «Торопливый ножик»</w:t>
            </w:r>
          </w:p>
        </w:tc>
        <w:tc>
          <w:tcPr>
            <w:tcW w:w="1057"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lastRenderedPageBreak/>
              <w:t xml:space="preserve"> 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E56CAB" w:rsidRDefault="00E56CAB">
            <w:pPr>
              <w:spacing w:after="0"/>
              <w:rPr>
                <w:lang w:val="ru-RU"/>
              </w:rPr>
            </w:pPr>
            <w:r>
              <w:rPr>
                <w:rFonts w:ascii="Times New Roman" w:hAnsi="Times New Roman"/>
                <w:color w:val="000000"/>
                <w:sz w:val="24"/>
                <w:lang w:val="ru-RU"/>
              </w:rPr>
              <w:lastRenderedPageBreak/>
              <w:t>98</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Стихотворения о детях. На примере произведений А.Л. Барто «Я – лишний», Р. С. Сефа "Совет", В. Н. Орлова "Если дружбой..."</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E56CAB" w:rsidRDefault="00E56CAB">
            <w:pPr>
              <w:spacing w:after="0"/>
              <w:rPr>
                <w:lang w:val="ru-RU"/>
              </w:rPr>
            </w:pPr>
            <w:r>
              <w:rPr>
                <w:rFonts w:ascii="Times New Roman" w:hAnsi="Times New Roman"/>
                <w:color w:val="000000"/>
                <w:sz w:val="24"/>
                <w:lang w:val="ru-RU"/>
              </w:rPr>
              <w:t>99</w:t>
            </w:r>
          </w:p>
        </w:tc>
        <w:tc>
          <w:tcPr>
            <w:tcW w:w="4604" w:type="dxa"/>
            <w:tcMar>
              <w:top w:w="50" w:type="dxa"/>
              <w:left w:w="100" w:type="dxa"/>
            </w:tcMar>
            <w:vAlign w:val="center"/>
          </w:tcPr>
          <w:p w:rsidR="00E3528A" w:rsidRDefault="00DE3664">
            <w:pPr>
              <w:spacing w:after="0"/>
              <w:ind w:left="135"/>
            </w:pPr>
            <w:r w:rsidRPr="001839B1">
              <w:rPr>
                <w:rFonts w:ascii="Times New Roman" w:hAnsi="Times New Roman"/>
                <w:color w:val="000000"/>
                <w:sz w:val="24"/>
                <w:lang w:val="ru-RU"/>
              </w:rPr>
              <w:t xml:space="preserve">Работа с текстом произведения: осознание понятий труд, взаимопомощь. </w:t>
            </w:r>
            <w:r>
              <w:rPr>
                <w:rFonts w:ascii="Times New Roman" w:hAnsi="Times New Roman"/>
                <w:color w:val="000000"/>
                <w:sz w:val="24"/>
              </w:rPr>
              <w:t>На примере произведения М. С. Пляцковского "Сердитый дог Буль"</w:t>
            </w:r>
          </w:p>
        </w:tc>
        <w:tc>
          <w:tcPr>
            <w:tcW w:w="1057"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E56CAB" w:rsidRDefault="00E56CAB">
            <w:pPr>
              <w:spacing w:after="0"/>
              <w:rPr>
                <w:lang w:val="ru-RU"/>
              </w:rPr>
            </w:pPr>
            <w:r>
              <w:rPr>
                <w:rFonts w:ascii="Times New Roman" w:hAnsi="Times New Roman"/>
                <w:color w:val="000000"/>
                <w:sz w:val="24"/>
                <w:lang w:val="ru-RU"/>
              </w:rPr>
              <w:t>100</w:t>
            </w:r>
          </w:p>
        </w:tc>
        <w:tc>
          <w:tcPr>
            <w:tcW w:w="4604" w:type="dxa"/>
            <w:tcMar>
              <w:top w:w="50" w:type="dxa"/>
              <w:left w:w="100" w:type="dxa"/>
            </w:tcMar>
            <w:vAlign w:val="center"/>
          </w:tcPr>
          <w:p w:rsidR="00E56CAB" w:rsidRDefault="00DE3664" w:rsidP="00E56CAB">
            <w:pPr>
              <w:spacing w:after="0"/>
              <w:ind w:left="135"/>
              <w:rPr>
                <w:rFonts w:ascii="Times New Roman" w:hAnsi="Times New Roman"/>
                <w:color w:val="000000"/>
                <w:sz w:val="24"/>
                <w:lang w:val="ru-RU"/>
              </w:rPr>
            </w:pPr>
            <w:r w:rsidRPr="001839B1">
              <w:rPr>
                <w:rFonts w:ascii="Times New Roman" w:hAnsi="Times New Roman"/>
                <w:color w:val="000000"/>
                <w:sz w:val="24"/>
                <w:lang w:val="ru-RU"/>
              </w:rPr>
              <w:t xml:space="preserve">Восприятие и самостоятельное чтение произведений о маме: проявление любви и заботы о родных людях на примере произведений А.Л. Барто «Мама», С. Я. Маршака "Хороший день" </w:t>
            </w:r>
          </w:p>
          <w:p w:rsidR="00E3528A" w:rsidRPr="001839B1" w:rsidRDefault="00E56CAB" w:rsidP="00E56CAB">
            <w:pPr>
              <w:spacing w:after="0"/>
              <w:ind w:left="135"/>
              <w:rPr>
                <w:lang w:val="ru-RU"/>
              </w:rPr>
            </w:pPr>
            <w:r w:rsidRPr="001839B1">
              <w:rPr>
                <w:rFonts w:ascii="Times New Roman" w:hAnsi="Times New Roman"/>
                <w:color w:val="000000"/>
                <w:sz w:val="24"/>
                <w:lang w:val="ru-RU"/>
              </w:rPr>
              <w:t>На примере стихотворения Е.А. Благинина «Посидим в тишине» и других</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E56CAB" w:rsidRDefault="00E56CAB">
            <w:pPr>
              <w:spacing w:after="0"/>
              <w:rPr>
                <w:lang w:val="ru-RU"/>
              </w:rPr>
            </w:pPr>
            <w:r>
              <w:rPr>
                <w:rFonts w:ascii="Times New Roman" w:hAnsi="Times New Roman"/>
                <w:color w:val="000000"/>
                <w:sz w:val="24"/>
                <w:lang w:val="ru-RU"/>
              </w:rPr>
              <w:t>101</w:t>
            </w:r>
          </w:p>
        </w:tc>
        <w:tc>
          <w:tcPr>
            <w:tcW w:w="4604" w:type="dxa"/>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t>Осознание отражённых в произведении понятий: чувство любви матери к ребёнку, детей к матери, близким. На примере произведений А.В. Митяева «За что я люблю маму», С. Я. Маршака "Хороший день"</w:t>
            </w:r>
          </w:p>
        </w:tc>
        <w:tc>
          <w:tcPr>
            <w:tcW w:w="1057" w:type="dxa"/>
            <w:tcMar>
              <w:top w:w="50" w:type="dxa"/>
              <w:left w:w="100" w:type="dxa"/>
            </w:tcMar>
            <w:vAlign w:val="center"/>
          </w:tcPr>
          <w:p w:rsidR="00E3528A" w:rsidRDefault="00DE3664">
            <w:pPr>
              <w:spacing w:after="0"/>
              <w:ind w:left="135"/>
              <w:jc w:val="center"/>
            </w:pPr>
            <w:r w:rsidRPr="001839B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1060" w:type="dxa"/>
            <w:tcMar>
              <w:top w:w="50" w:type="dxa"/>
              <w:left w:w="100" w:type="dxa"/>
            </w:tcMar>
            <w:vAlign w:val="center"/>
          </w:tcPr>
          <w:p w:rsidR="00E3528A" w:rsidRPr="00E56CAB" w:rsidRDefault="00E56CAB">
            <w:pPr>
              <w:spacing w:after="0"/>
              <w:rPr>
                <w:lang w:val="ru-RU"/>
              </w:rPr>
            </w:pPr>
            <w:r>
              <w:rPr>
                <w:rFonts w:ascii="Times New Roman" w:hAnsi="Times New Roman"/>
                <w:color w:val="000000"/>
                <w:sz w:val="24"/>
                <w:lang w:val="ru-RU"/>
              </w:rPr>
              <w:t>102</w:t>
            </w:r>
          </w:p>
        </w:tc>
        <w:tc>
          <w:tcPr>
            <w:tcW w:w="4604" w:type="dxa"/>
            <w:tcMar>
              <w:top w:w="50" w:type="dxa"/>
              <w:left w:w="100" w:type="dxa"/>
            </w:tcMar>
            <w:vAlign w:val="center"/>
          </w:tcPr>
          <w:p w:rsidR="00E3528A" w:rsidRDefault="00DE3664">
            <w:pPr>
              <w:spacing w:after="0"/>
              <w:ind w:left="135"/>
            </w:pPr>
            <w:r w:rsidRPr="001839B1">
              <w:rPr>
                <w:rFonts w:ascii="Times New Roman" w:hAnsi="Times New Roman"/>
                <w:color w:val="000000"/>
                <w:sz w:val="24"/>
                <w:lang w:val="ru-RU"/>
              </w:rPr>
              <w:t xml:space="preserve">Определение темы произведения: о взаимоотношениях человека и животных. </w:t>
            </w:r>
            <w:r>
              <w:rPr>
                <w:rFonts w:ascii="Times New Roman" w:hAnsi="Times New Roman"/>
                <w:color w:val="000000"/>
                <w:sz w:val="24"/>
              </w:rPr>
              <w:t>Составление рассказа о самостоятельно прочитанной книге о животных</w:t>
            </w:r>
          </w:p>
        </w:tc>
        <w:tc>
          <w:tcPr>
            <w:tcW w:w="1057"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1 </w:t>
            </w:r>
          </w:p>
        </w:tc>
        <w:tc>
          <w:tcPr>
            <w:tcW w:w="1841" w:type="dxa"/>
            <w:tcMar>
              <w:top w:w="50" w:type="dxa"/>
              <w:left w:w="100" w:type="dxa"/>
            </w:tcMar>
            <w:vAlign w:val="center"/>
          </w:tcPr>
          <w:p w:rsidR="00E3528A" w:rsidRDefault="00E3528A">
            <w:pPr>
              <w:spacing w:after="0"/>
              <w:ind w:left="135"/>
              <w:jc w:val="center"/>
            </w:pPr>
          </w:p>
        </w:tc>
        <w:tc>
          <w:tcPr>
            <w:tcW w:w="1910" w:type="dxa"/>
            <w:tcMar>
              <w:top w:w="50" w:type="dxa"/>
              <w:left w:w="100" w:type="dxa"/>
            </w:tcMar>
            <w:vAlign w:val="center"/>
          </w:tcPr>
          <w:p w:rsidR="00E3528A" w:rsidRDefault="00E3528A">
            <w:pPr>
              <w:spacing w:after="0"/>
              <w:ind w:left="135"/>
              <w:jc w:val="center"/>
            </w:pPr>
          </w:p>
        </w:tc>
        <w:tc>
          <w:tcPr>
            <w:tcW w:w="1347" w:type="dxa"/>
            <w:tcMar>
              <w:top w:w="50" w:type="dxa"/>
              <w:left w:w="100" w:type="dxa"/>
            </w:tcMar>
            <w:vAlign w:val="center"/>
          </w:tcPr>
          <w:p w:rsidR="00E3528A" w:rsidRDefault="00E3528A">
            <w:pPr>
              <w:spacing w:after="0"/>
              <w:ind w:left="135"/>
            </w:pPr>
          </w:p>
        </w:tc>
        <w:tc>
          <w:tcPr>
            <w:tcW w:w="2221" w:type="dxa"/>
            <w:tcMar>
              <w:top w:w="50" w:type="dxa"/>
              <w:left w:w="100" w:type="dxa"/>
            </w:tcMar>
            <w:vAlign w:val="center"/>
          </w:tcPr>
          <w:p w:rsidR="00E3528A" w:rsidRDefault="00E3528A">
            <w:pPr>
              <w:spacing w:after="0"/>
              <w:ind w:left="135"/>
            </w:pPr>
          </w:p>
        </w:tc>
      </w:tr>
      <w:tr w:rsidR="00E3528A" w:rsidTr="00E56CAB">
        <w:trPr>
          <w:trHeight w:val="144"/>
          <w:tblCellSpacing w:w="20" w:type="nil"/>
        </w:trPr>
        <w:tc>
          <w:tcPr>
            <w:tcW w:w="0" w:type="auto"/>
            <w:gridSpan w:val="2"/>
            <w:tcMar>
              <w:top w:w="50" w:type="dxa"/>
              <w:left w:w="100" w:type="dxa"/>
            </w:tcMar>
            <w:vAlign w:val="center"/>
          </w:tcPr>
          <w:p w:rsidR="00E3528A" w:rsidRPr="001839B1" w:rsidRDefault="00DE3664">
            <w:pPr>
              <w:spacing w:after="0"/>
              <w:ind w:left="135"/>
              <w:rPr>
                <w:lang w:val="ru-RU"/>
              </w:rPr>
            </w:pPr>
            <w:r w:rsidRPr="001839B1">
              <w:rPr>
                <w:rFonts w:ascii="Times New Roman" w:hAnsi="Times New Roman"/>
                <w:color w:val="000000"/>
                <w:sz w:val="24"/>
                <w:lang w:val="ru-RU"/>
              </w:rPr>
              <w:lastRenderedPageBreak/>
              <w:t>ОБЩЕЕ КОЛИЧЕСТВО ЧАСОВ ПО ПРОГРАММЕ</w:t>
            </w:r>
          </w:p>
        </w:tc>
        <w:tc>
          <w:tcPr>
            <w:tcW w:w="1057" w:type="dxa"/>
            <w:tcMar>
              <w:top w:w="50" w:type="dxa"/>
              <w:left w:w="100" w:type="dxa"/>
            </w:tcMar>
            <w:vAlign w:val="center"/>
          </w:tcPr>
          <w:p w:rsidR="00E3528A" w:rsidRPr="00E56CAB" w:rsidRDefault="00DE3664" w:rsidP="00E56CAB">
            <w:pPr>
              <w:spacing w:after="0"/>
              <w:ind w:left="135"/>
              <w:jc w:val="center"/>
              <w:rPr>
                <w:lang w:val="ru-RU"/>
              </w:rPr>
            </w:pPr>
            <w:r w:rsidRPr="001839B1">
              <w:rPr>
                <w:rFonts w:ascii="Times New Roman" w:hAnsi="Times New Roman"/>
                <w:color w:val="000000"/>
                <w:sz w:val="24"/>
                <w:lang w:val="ru-RU"/>
              </w:rPr>
              <w:t xml:space="preserve"> </w:t>
            </w:r>
            <w:r>
              <w:rPr>
                <w:rFonts w:ascii="Times New Roman" w:hAnsi="Times New Roman"/>
                <w:color w:val="000000"/>
                <w:sz w:val="24"/>
              </w:rPr>
              <w:t>1</w:t>
            </w:r>
            <w:r w:rsidR="00E56CAB">
              <w:rPr>
                <w:rFonts w:ascii="Times New Roman" w:hAnsi="Times New Roman"/>
                <w:color w:val="000000"/>
                <w:sz w:val="24"/>
                <w:lang w:val="ru-RU"/>
              </w:rPr>
              <w:t>02</w:t>
            </w:r>
          </w:p>
        </w:tc>
        <w:tc>
          <w:tcPr>
            <w:tcW w:w="1841"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0 </w:t>
            </w:r>
          </w:p>
        </w:tc>
        <w:tc>
          <w:tcPr>
            <w:tcW w:w="1910" w:type="dxa"/>
            <w:tcMar>
              <w:top w:w="50" w:type="dxa"/>
              <w:left w:w="100" w:type="dxa"/>
            </w:tcMar>
            <w:vAlign w:val="center"/>
          </w:tcPr>
          <w:p w:rsidR="00E3528A" w:rsidRDefault="00DE3664">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E3528A" w:rsidRDefault="00E3528A"/>
        </w:tc>
      </w:tr>
    </w:tbl>
    <w:p w:rsidR="00E3528A" w:rsidRDefault="00E3528A">
      <w:pPr>
        <w:sectPr w:rsidR="00E3528A">
          <w:pgSz w:w="16383" w:h="11906" w:orient="landscape"/>
          <w:pgMar w:top="1134" w:right="850" w:bottom="1134" w:left="1701" w:header="720" w:footer="720" w:gutter="0"/>
          <w:cols w:space="720"/>
        </w:sectPr>
      </w:pPr>
    </w:p>
    <w:p w:rsidR="00E3528A" w:rsidRPr="001839B1" w:rsidRDefault="00DE3664">
      <w:pPr>
        <w:spacing w:after="0"/>
        <w:ind w:left="120"/>
        <w:rPr>
          <w:lang w:val="ru-RU"/>
        </w:rPr>
      </w:pPr>
      <w:bookmarkStart w:id="14" w:name="block-29387179"/>
      <w:bookmarkEnd w:id="13"/>
      <w:r w:rsidRPr="001839B1">
        <w:rPr>
          <w:rFonts w:ascii="Times New Roman" w:hAnsi="Times New Roman"/>
          <w:b/>
          <w:color w:val="000000"/>
          <w:sz w:val="28"/>
          <w:lang w:val="ru-RU"/>
        </w:rPr>
        <w:lastRenderedPageBreak/>
        <w:t>УЧЕБНО-МЕТОДИЧЕСКОЕ ОБЕСПЕЧЕНИЕ ОБРАЗОВАТЕЛЬНОГО ПРОЦЕССА</w:t>
      </w:r>
    </w:p>
    <w:p w:rsidR="00E3528A" w:rsidRDefault="00DE3664">
      <w:pPr>
        <w:spacing w:after="0" w:line="480" w:lineRule="auto"/>
        <w:ind w:left="120"/>
      </w:pPr>
      <w:r>
        <w:rPr>
          <w:rFonts w:ascii="Times New Roman" w:hAnsi="Times New Roman"/>
          <w:b/>
          <w:color w:val="000000"/>
          <w:sz w:val="28"/>
        </w:rPr>
        <w:t>ОБЯЗАТЕЛЬНЫЕ УЧЕБНЫЕ МАТЕРИАЛЫ ДЛЯ УЧЕНИКА</w:t>
      </w:r>
    </w:p>
    <w:p w:rsidR="00E3528A" w:rsidRDefault="00E3528A">
      <w:pPr>
        <w:spacing w:after="0" w:line="480" w:lineRule="auto"/>
        <w:ind w:left="120"/>
      </w:pPr>
    </w:p>
    <w:p w:rsidR="00E3528A" w:rsidRDefault="00E3528A">
      <w:pPr>
        <w:spacing w:after="0" w:line="480" w:lineRule="auto"/>
        <w:ind w:left="120"/>
      </w:pPr>
    </w:p>
    <w:p w:rsidR="00E3528A" w:rsidRDefault="00E3528A">
      <w:pPr>
        <w:spacing w:after="0"/>
        <w:ind w:left="120"/>
      </w:pPr>
    </w:p>
    <w:p w:rsidR="00E3528A" w:rsidRDefault="00DE3664">
      <w:pPr>
        <w:spacing w:after="0" w:line="480" w:lineRule="auto"/>
        <w:ind w:left="120"/>
      </w:pPr>
      <w:r>
        <w:rPr>
          <w:rFonts w:ascii="Times New Roman" w:hAnsi="Times New Roman"/>
          <w:b/>
          <w:color w:val="000000"/>
          <w:sz w:val="28"/>
        </w:rPr>
        <w:t>МЕТОДИЧЕСКИЕ МАТЕРИАЛЫ ДЛЯ УЧИТЕЛЯ</w:t>
      </w:r>
    </w:p>
    <w:p w:rsidR="00E3528A" w:rsidRDefault="00E3528A">
      <w:pPr>
        <w:spacing w:after="0" w:line="480" w:lineRule="auto"/>
        <w:ind w:left="120"/>
      </w:pPr>
    </w:p>
    <w:p w:rsidR="00E3528A" w:rsidRDefault="00E3528A">
      <w:pPr>
        <w:spacing w:after="0"/>
        <w:ind w:left="120"/>
      </w:pPr>
    </w:p>
    <w:p w:rsidR="00E3528A" w:rsidRPr="001839B1" w:rsidRDefault="00DE3664">
      <w:pPr>
        <w:spacing w:after="0" w:line="480" w:lineRule="auto"/>
        <w:ind w:left="120"/>
        <w:rPr>
          <w:lang w:val="ru-RU"/>
        </w:rPr>
      </w:pPr>
      <w:r w:rsidRPr="001839B1">
        <w:rPr>
          <w:rFonts w:ascii="Times New Roman" w:hAnsi="Times New Roman"/>
          <w:b/>
          <w:color w:val="000000"/>
          <w:sz w:val="28"/>
          <w:lang w:val="ru-RU"/>
        </w:rPr>
        <w:t>ЦИФРОВЫЕ ОБРАЗОВАТЕЛЬНЫЕ РЕСУРСЫ И РЕСУРСЫ СЕТИ ИНТЕРНЕТ</w:t>
      </w:r>
    </w:p>
    <w:p w:rsidR="00E3528A" w:rsidRPr="001839B1" w:rsidRDefault="00E3528A">
      <w:pPr>
        <w:spacing w:after="0" w:line="480" w:lineRule="auto"/>
        <w:ind w:left="120"/>
        <w:rPr>
          <w:lang w:val="ru-RU"/>
        </w:rPr>
      </w:pPr>
    </w:p>
    <w:p w:rsidR="00E3528A" w:rsidRPr="001839B1" w:rsidRDefault="00E3528A">
      <w:pPr>
        <w:rPr>
          <w:lang w:val="ru-RU"/>
        </w:rPr>
        <w:sectPr w:rsidR="00E3528A" w:rsidRPr="001839B1">
          <w:pgSz w:w="11906" w:h="16383"/>
          <w:pgMar w:top="1134" w:right="850" w:bottom="1134" w:left="1701" w:header="720" w:footer="720" w:gutter="0"/>
          <w:cols w:space="720"/>
        </w:sectPr>
      </w:pPr>
    </w:p>
    <w:bookmarkEnd w:id="14"/>
    <w:p w:rsidR="00DE3664" w:rsidRPr="001839B1" w:rsidRDefault="00DE3664">
      <w:pPr>
        <w:rPr>
          <w:lang w:val="ru-RU"/>
        </w:rPr>
      </w:pPr>
    </w:p>
    <w:sectPr w:rsidR="00DE3664" w:rsidRPr="001839B1" w:rsidSect="00E3528A">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F35C07"/>
    <w:multiLevelType w:val="multilevel"/>
    <w:tmpl w:val="79E47B8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3FA40E2"/>
    <w:multiLevelType w:val="multilevel"/>
    <w:tmpl w:val="DFAA36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5721BAA"/>
    <w:multiLevelType w:val="multilevel"/>
    <w:tmpl w:val="E5BA97F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63E2BA4"/>
    <w:multiLevelType w:val="multilevel"/>
    <w:tmpl w:val="EFEE24C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C750820"/>
    <w:multiLevelType w:val="multilevel"/>
    <w:tmpl w:val="AE825BC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2447251"/>
    <w:multiLevelType w:val="multilevel"/>
    <w:tmpl w:val="DA2C8A0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2880F74"/>
    <w:multiLevelType w:val="multilevel"/>
    <w:tmpl w:val="F126DF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60036D0"/>
    <w:multiLevelType w:val="multilevel"/>
    <w:tmpl w:val="33DCF6A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AA71FEC"/>
    <w:multiLevelType w:val="multilevel"/>
    <w:tmpl w:val="8CB8050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E14220A"/>
    <w:multiLevelType w:val="multilevel"/>
    <w:tmpl w:val="06A43F8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FC61B9B"/>
    <w:multiLevelType w:val="multilevel"/>
    <w:tmpl w:val="9B267F3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3AE72AE"/>
    <w:multiLevelType w:val="multilevel"/>
    <w:tmpl w:val="8342FA8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5F566BA"/>
    <w:multiLevelType w:val="multilevel"/>
    <w:tmpl w:val="95B2315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BC0285A"/>
    <w:multiLevelType w:val="multilevel"/>
    <w:tmpl w:val="8CC4DFE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D694B7B"/>
    <w:multiLevelType w:val="multilevel"/>
    <w:tmpl w:val="E352528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32A04FF"/>
    <w:multiLevelType w:val="multilevel"/>
    <w:tmpl w:val="C402FC1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35316685"/>
    <w:multiLevelType w:val="multilevel"/>
    <w:tmpl w:val="A71C57E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8A30E12"/>
    <w:multiLevelType w:val="multilevel"/>
    <w:tmpl w:val="ED020E3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432F28A9"/>
    <w:multiLevelType w:val="multilevel"/>
    <w:tmpl w:val="1EF6214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4855F7F"/>
    <w:multiLevelType w:val="multilevel"/>
    <w:tmpl w:val="9CE2227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4A81C3D"/>
    <w:multiLevelType w:val="multilevel"/>
    <w:tmpl w:val="F5CC33B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6432E45"/>
    <w:multiLevelType w:val="multilevel"/>
    <w:tmpl w:val="AD8C78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DEC26E5"/>
    <w:multiLevelType w:val="multilevel"/>
    <w:tmpl w:val="91B4120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52EE3CD1"/>
    <w:multiLevelType w:val="multilevel"/>
    <w:tmpl w:val="B4489FD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5A181818"/>
    <w:multiLevelType w:val="multilevel"/>
    <w:tmpl w:val="2DAA46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B4477FA"/>
    <w:multiLevelType w:val="multilevel"/>
    <w:tmpl w:val="FD681A8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607A6C6B"/>
    <w:multiLevelType w:val="multilevel"/>
    <w:tmpl w:val="263AD5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60C94B61"/>
    <w:multiLevelType w:val="multilevel"/>
    <w:tmpl w:val="0B1A3DA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62505811"/>
    <w:multiLevelType w:val="multilevel"/>
    <w:tmpl w:val="7472CF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69F52DAB"/>
    <w:multiLevelType w:val="multilevel"/>
    <w:tmpl w:val="50AC67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AB97D3B"/>
    <w:multiLevelType w:val="multilevel"/>
    <w:tmpl w:val="4D5640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E7A1CD7"/>
    <w:multiLevelType w:val="multilevel"/>
    <w:tmpl w:val="2376D6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70291B69"/>
    <w:multiLevelType w:val="multilevel"/>
    <w:tmpl w:val="A084968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75BE3DF1"/>
    <w:multiLevelType w:val="multilevel"/>
    <w:tmpl w:val="F81E4E4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7A490E76"/>
    <w:multiLevelType w:val="multilevel"/>
    <w:tmpl w:val="F1503F5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EB706D7"/>
    <w:multiLevelType w:val="multilevel"/>
    <w:tmpl w:val="181C707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F262E01"/>
    <w:multiLevelType w:val="multilevel"/>
    <w:tmpl w:val="52DACA3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5"/>
  </w:num>
  <w:num w:numId="2">
    <w:abstractNumId w:val="36"/>
  </w:num>
  <w:num w:numId="3">
    <w:abstractNumId w:val="20"/>
  </w:num>
  <w:num w:numId="4">
    <w:abstractNumId w:val="4"/>
  </w:num>
  <w:num w:numId="5">
    <w:abstractNumId w:val="29"/>
  </w:num>
  <w:num w:numId="6">
    <w:abstractNumId w:val="25"/>
  </w:num>
  <w:num w:numId="7">
    <w:abstractNumId w:val="26"/>
  </w:num>
  <w:num w:numId="8">
    <w:abstractNumId w:val="7"/>
  </w:num>
  <w:num w:numId="9">
    <w:abstractNumId w:val="21"/>
  </w:num>
  <w:num w:numId="10">
    <w:abstractNumId w:val="11"/>
  </w:num>
  <w:num w:numId="11">
    <w:abstractNumId w:val="15"/>
  </w:num>
  <w:num w:numId="12">
    <w:abstractNumId w:val="19"/>
  </w:num>
  <w:num w:numId="13">
    <w:abstractNumId w:val="35"/>
  </w:num>
  <w:num w:numId="14">
    <w:abstractNumId w:val="16"/>
  </w:num>
  <w:num w:numId="15">
    <w:abstractNumId w:val="31"/>
  </w:num>
  <w:num w:numId="16">
    <w:abstractNumId w:val="23"/>
  </w:num>
  <w:num w:numId="17">
    <w:abstractNumId w:val="18"/>
  </w:num>
  <w:num w:numId="18">
    <w:abstractNumId w:val="12"/>
  </w:num>
  <w:num w:numId="19">
    <w:abstractNumId w:val="1"/>
  </w:num>
  <w:num w:numId="20">
    <w:abstractNumId w:val="6"/>
  </w:num>
  <w:num w:numId="21">
    <w:abstractNumId w:val="9"/>
  </w:num>
  <w:num w:numId="22">
    <w:abstractNumId w:val="0"/>
  </w:num>
  <w:num w:numId="23">
    <w:abstractNumId w:val="17"/>
  </w:num>
  <w:num w:numId="24">
    <w:abstractNumId w:val="30"/>
  </w:num>
  <w:num w:numId="25">
    <w:abstractNumId w:val="32"/>
  </w:num>
  <w:num w:numId="26">
    <w:abstractNumId w:val="10"/>
  </w:num>
  <w:num w:numId="27">
    <w:abstractNumId w:val="2"/>
  </w:num>
  <w:num w:numId="28">
    <w:abstractNumId w:val="33"/>
  </w:num>
  <w:num w:numId="29">
    <w:abstractNumId w:val="3"/>
  </w:num>
  <w:num w:numId="30">
    <w:abstractNumId w:val="24"/>
  </w:num>
  <w:num w:numId="31">
    <w:abstractNumId w:val="27"/>
  </w:num>
  <w:num w:numId="32">
    <w:abstractNumId w:val="8"/>
  </w:num>
  <w:num w:numId="33">
    <w:abstractNumId w:val="34"/>
  </w:num>
  <w:num w:numId="34">
    <w:abstractNumId w:val="28"/>
  </w:num>
  <w:num w:numId="35">
    <w:abstractNumId w:val="13"/>
  </w:num>
  <w:num w:numId="36">
    <w:abstractNumId w:val="14"/>
  </w:num>
  <w:num w:numId="37">
    <w:abstractNumId w:val="2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compat/>
  <w:rsids>
    <w:rsidRoot w:val="00E3528A"/>
    <w:rsid w:val="00162F81"/>
    <w:rsid w:val="001839B1"/>
    <w:rsid w:val="001D21A5"/>
    <w:rsid w:val="004122D3"/>
    <w:rsid w:val="00607FF5"/>
    <w:rsid w:val="006444CF"/>
    <w:rsid w:val="00672A20"/>
    <w:rsid w:val="006F7BA1"/>
    <w:rsid w:val="0080240F"/>
    <w:rsid w:val="00883718"/>
    <w:rsid w:val="00A37E21"/>
    <w:rsid w:val="00B21B14"/>
    <w:rsid w:val="00D93224"/>
    <w:rsid w:val="00DE3664"/>
    <w:rsid w:val="00E3528A"/>
    <w:rsid w:val="00E56CA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E3528A"/>
    <w:rPr>
      <w:color w:val="0000FF" w:themeColor="hyperlink"/>
      <w:u w:val="single"/>
    </w:rPr>
  </w:style>
  <w:style w:type="table" w:styleId="ac">
    <w:name w:val="Table Grid"/>
    <w:basedOn w:val="a1"/>
    <w:uiPriority w:val="59"/>
    <w:rsid w:val="00E3528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1839B1"/>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1839B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50</TotalTime>
  <Pages>1</Pages>
  <Words>5707</Words>
  <Characters>32531</Characters>
  <Application>Microsoft Office Word</Application>
  <DocSecurity>0</DocSecurity>
  <Lines>271</Lines>
  <Paragraphs>76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38162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User</cp:lastModifiedBy>
  <cp:revision>9</cp:revision>
  <cp:lastPrinted>2024-09-25T03:53:00Z</cp:lastPrinted>
  <dcterms:created xsi:type="dcterms:W3CDTF">2023-11-03T10:37:00Z</dcterms:created>
  <dcterms:modified xsi:type="dcterms:W3CDTF">2024-09-25T19:06:00Z</dcterms:modified>
</cp:coreProperties>
</file>